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B2" w:rsidRDefault="009874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74B2" w:rsidRDefault="009874B2">
      <w:pPr>
        <w:pStyle w:val="ConsPlusNormal"/>
        <w:jc w:val="both"/>
        <w:outlineLvl w:val="0"/>
      </w:pPr>
    </w:p>
    <w:p w:rsidR="009874B2" w:rsidRDefault="009874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74B2" w:rsidRDefault="009874B2">
      <w:pPr>
        <w:pStyle w:val="ConsPlusTitle"/>
        <w:jc w:val="center"/>
      </w:pPr>
    </w:p>
    <w:p w:rsidR="009874B2" w:rsidRDefault="009874B2">
      <w:pPr>
        <w:pStyle w:val="ConsPlusTitle"/>
        <w:jc w:val="center"/>
      </w:pPr>
      <w:r>
        <w:t>ПОСТАНОВЛЕНИЕ</w:t>
      </w:r>
    </w:p>
    <w:p w:rsidR="009874B2" w:rsidRDefault="009874B2">
      <w:pPr>
        <w:pStyle w:val="ConsPlusTitle"/>
        <w:jc w:val="center"/>
      </w:pPr>
      <w:r>
        <w:t>от 12 февраля 2020 г. N 136</w:t>
      </w:r>
    </w:p>
    <w:p w:rsidR="009874B2" w:rsidRDefault="009874B2">
      <w:pPr>
        <w:pStyle w:val="ConsPlusTitle"/>
        <w:jc w:val="center"/>
      </w:pPr>
    </w:p>
    <w:p w:rsidR="009874B2" w:rsidRDefault="009874B2">
      <w:pPr>
        <w:pStyle w:val="ConsPlusTitle"/>
        <w:jc w:val="center"/>
      </w:pPr>
      <w:r>
        <w:t>О ВНЕСЕНИИ ИЗМЕНЕНИЙ</w:t>
      </w:r>
    </w:p>
    <w:p w:rsidR="009874B2" w:rsidRDefault="009874B2">
      <w:pPr>
        <w:pStyle w:val="ConsPlusTitle"/>
        <w:jc w:val="center"/>
      </w:pPr>
      <w:r>
        <w:t>В НЕКОТОРЫЕ АКТЫ ПРАВИТЕЛЬСТВА РОССИЙСКОЙ ФЕДЕРАЦИИ</w:t>
      </w:r>
    </w:p>
    <w:p w:rsidR="009874B2" w:rsidRDefault="009874B2">
      <w:pPr>
        <w:pStyle w:val="ConsPlusTitle"/>
        <w:jc w:val="center"/>
      </w:pPr>
      <w:r>
        <w:t xml:space="preserve">В СВЯЗИ С СОВЕРШЕНСТВОВАНИЕМ </w:t>
      </w:r>
      <w:proofErr w:type="gramStart"/>
      <w:r>
        <w:t>КОНТРОЛЯ ЗА</w:t>
      </w:r>
      <w:proofErr w:type="gramEnd"/>
      <w:r>
        <w:t xml:space="preserve"> ОБОРОТОМ</w:t>
      </w:r>
    </w:p>
    <w:p w:rsidR="009874B2" w:rsidRDefault="009874B2">
      <w:pPr>
        <w:pStyle w:val="ConsPlusTitle"/>
        <w:jc w:val="center"/>
      </w:pPr>
      <w:r>
        <w:t>ПРЕКУРСОРОВ НАРКОТИЧЕСКИХ СРЕДСТВ И ПСИХОТРОПНЫХ ВЕЩЕСТВ</w:t>
      </w:r>
    </w:p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874B2" w:rsidRDefault="009874B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акты Правительства Российской Федерации в связи с совершенствованием </w:t>
      </w:r>
      <w:proofErr w:type="gramStart"/>
      <w:r>
        <w:t>контроля за</w:t>
      </w:r>
      <w:proofErr w:type="gramEnd"/>
      <w:r>
        <w:t xml:space="preserve"> оборотом прекурсоров наркотических средств и психотропных веществ.</w:t>
      </w:r>
    </w:p>
    <w:p w:rsidR="009874B2" w:rsidRDefault="009874B2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120 дней после дня его официального опубликования.</w:t>
      </w:r>
    </w:p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jc w:val="right"/>
      </w:pPr>
      <w:r>
        <w:t>Председатель Правительства</w:t>
      </w:r>
    </w:p>
    <w:p w:rsidR="009874B2" w:rsidRDefault="009874B2">
      <w:pPr>
        <w:pStyle w:val="ConsPlusNormal"/>
        <w:jc w:val="right"/>
      </w:pPr>
      <w:r>
        <w:t>Российской Федерации</w:t>
      </w:r>
    </w:p>
    <w:p w:rsidR="009874B2" w:rsidRDefault="009874B2">
      <w:pPr>
        <w:pStyle w:val="ConsPlusNormal"/>
        <w:jc w:val="right"/>
      </w:pPr>
      <w:r>
        <w:t>М.МИШУСТИН</w:t>
      </w:r>
    </w:p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jc w:val="right"/>
        <w:outlineLvl w:val="0"/>
      </w:pPr>
      <w:r>
        <w:t>Утверждены</w:t>
      </w:r>
    </w:p>
    <w:p w:rsidR="009874B2" w:rsidRDefault="009874B2">
      <w:pPr>
        <w:pStyle w:val="ConsPlusNormal"/>
        <w:jc w:val="right"/>
      </w:pPr>
      <w:r>
        <w:t>постановлением Правительства</w:t>
      </w:r>
    </w:p>
    <w:p w:rsidR="009874B2" w:rsidRDefault="009874B2">
      <w:pPr>
        <w:pStyle w:val="ConsPlusNormal"/>
        <w:jc w:val="right"/>
      </w:pPr>
      <w:r>
        <w:t>Российской Федерации</w:t>
      </w:r>
    </w:p>
    <w:p w:rsidR="009874B2" w:rsidRDefault="009874B2">
      <w:pPr>
        <w:pStyle w:val="ConsPlusNormal"/>
        <w:jc w:val="right"/>
      </w:pPr>
      <w:r>
        <w:t>от 12 февраля 2020 г. N 136</w:t>
      </w:r>
    </w:p>
    <w:p w:rsidR="009874B2" w:rsidRDefault="009874B2">
      <w:pPr>
        <w:pStyle w:val="ConsPlusNormal"/>
        <w:jc w:val="both"/>
      </w:pPr>
    </w:p>
    <w:p w:rsidR="009874B2" w:rsidRDefault="009874B2">
      <w:pPr>
        <w:pStyle w:val="ConsPlusTitle"/>
        <w:jc w:val="center"/>
      </w:pPr>
      <w:bookmarkStart w:id="0" w:name="P28"/>
      <w:bookmarkEnd w:id="0"/>
      <w:r>
        <w:t>ИЗМЕНЕНИЯ,</w:t>
      </w:r>
    </w:p>
    <w:p w:rsidR="009874B2" w:rsidRDefault="009874B2">
      <w:pPr>
        <w:pStyle w:val="ConsPlusTitle"/>
        <w:jc w:val="center"/>
      </w:pPr>
      <w:r>
        <w:t xml:space="preserve">КОТОРЫЕ ВНОСЯТСЯ В АКТЫ ПРАВИТЕЛЬСТВА </w:t>
      </w:r>
      <w:proofErr w:type="gramStart"/>
      <w:r>
        <w:t>РОССИЙСКОЙ</w:t>
      </w:r>
      <w:proofErr w:type="gramEnd"/>
    </w:p>
    <w:p w:rsidR="009874B2" w:rsidRDefault="009874B2">
      <w:pPr>
        <w:pStyle w:val="ConsPlusTitle"/>
        <w:jc w:val="center"/>
      </w:pPr>
      <w:r>
        <w:t xml:space="preserve">ФЕДЕРАЦИИ В СВЯЗИ С СОВЕРШЕНСТВОВАНИЕМ </w:t>
      </w:r>
      <w:proofErr w:type="gramStart"/>
      <w:r>
        <w:t>КОНТРОЛЯ ЗА</w:t>
      </w:r>
      <w:proofErr w:type="gramEnd"/>
      <w:r>
        <w:t xml:space="preserve"> ОБОРОТОМ</w:t>
      </w:r>
    </w:p>
    <w:p w:rsidR="009874B2" w:rsidRDefault="009874B2">
      <w:pPr>
        <w:pStyle w:val="ConsPlusTitle"/>
        <w:jc w:val="center"/>
      </w:pPr>
      <w:r>
        <w:t>ПРЕКУРСОРОВ НАРКОТИЧЕСКИХ СРЕДСТВ И ПСИХОТРОПНЫХ ВЕЩЕСТВ</w:t>
      </w:r>
    </w:p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перечне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утвержденном постановлением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2006, N 29, ст. 3253; 2007, N 28, ст. 3439; 2009, N 26, ст. 3183; 2010, N 3, ст. 314; N 17, ст. 2100; N 24, ст. 3035; N 28, ст. 3703; N 31, ст. 4271; N 45, ст. 5864; N 50, ст. 6696, 6720; 2011, N 10, ст. 1390; </w:t>
      </w:r>
      <w:proofErr w:type="gramStart"/>
      <w:r>
        <w:t>N 12, ст. 1635; N 29, ст. 4466, 4473; N 42, ст. 5921; N 51, ст. 7534; 2012, N 10, ст. 1232; N 11, ст. 1295; N 19, ст. 2400; N 22, ст. 2864; N 41, ст. 5625; N 48, ст. 6686; N 49, ст. 6861; 2013, N 6, ст. 558;</w:t>
      </w:r>
      <w:proofErr w:type="gramEnd"/>
      <w:r>
        <w:t xml:space="preserve"> N 9, ст. 953; N 25, ст. 3159; N 29, ст. 3962; N 37, ст. 4706; N 46, ст. 5943; N 51, ст. 6869; 2014, N 14, ст. 1626; N 23, ст. 2987; N 27, ст. 3763; N 44, ст. 6068; N 51, ст. 7430; 2015, N 11, ст. 1593; </w:t>
      </w:r>
      <w:proofErr w:type="gramStart"/>
      <w:r>
        <w:t>N 16, ст. 2368; N 20, ст. 2914; N 28, ст. 4232; N 42, ст. 5805; 2016, N 15, ст. 2088; 2017, N 4, ст. 671; N 10, ст. 1481; N 30, ст. 4664; N 33, ст. 5182; 2018, N 14, ст. 1986; N 27, ст. 4071; N 53, ст. 8650;</w:t>
      </w:r>
      <w:proofErr w:type="gramEnd"/>
      <w:r>
        <w:t xml:space="preserve"> </w:t>
      </w:r>
      <w:proofErr w:type="gramStart"/>
      <w:r>
        <w:t xml:space="preserve">2019, N 9, ст. 840; N 34, ст. 4878), </w:t>
      </w:r>
      <w:hyperlink r:id="rId6" w:history="1">
        <w:r>
          <w:rPr>
            <w:color w:val="0000FF"/>
          </w:rPr>
          <w:t>таблицу I</w:t>
        </w:r>
      </w:hyperlink>
      <w:r>
        <w:t xml:space="preserve"> прекурсоров, оборот которых в Российской Федерации ограничен и в отношении которых </w:t>
      </w:r>
      <w:r>
        <w:lastRenderedPageBreak/>
        <w:t>устанавливаются особые меры контроля, списка прекурсоров,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IV),</w:t>
      </w:r>
      <w:proofErr w:type="gramEnd"/>
    </w:p>
    <w:p w:rsidR="009874B2" w:rsidRDefault="009874B2">
      <w:pPr>
        <w:pStyle w:val="ConsPlusNormal"/>
        <w:spacing w:before="220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"Бензальдегид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 процентов или более"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дополнить</w:t>
        </w:r>
      </w:hyperlink>
      <w:r>
        <w:t xml:space="preserve"> позициями: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"3-(1,3-Бензодиоксол-5-ил)-2-метилоксиран-2-карбоновая кислота (ПМК-глицидная кислота)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1-(1,3-Бензодиоксол-5-ил</w:t>
            </w:r>
            <w:proofErr w:type="gramStart"/>
            <w:r>
              <w:t>)п</w:t>
            </w:r>
            <w:proofErr w:type="gramEnd"/>
            <w:r>
              <w:t>ропан-2-ол";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"2-бром-1-фенилпентан-1-он"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дополнить</w:t>
        </w:r>
      </w:hyperlink>
      <w:r>
        <w:t xml:space="preserve"> позицией: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"2-Бром-1-фенилпропан-1-он";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"1-(2,5-Диметоксифенил)-2-нитропроп-1-ен"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позицией: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"1-(2,5-Диметоксифенил)-2-нитроэтен";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"Дезпропионил-орто-метилфентанил"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позициями: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"2-Иод-1-(4-метилфенил</w:t>
            </w:r>
            <w:proofErr w:type="gramStart"/>
            <w:r>
              <w:t>)п</w:t>
            </w:r>
            <w:proofErr w:type="gramEnd"/>
            <w:r>
              <w:t>ропан-1-он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Метил-3-(1,3-бензодиоксол-5-ил)-2-метилоксиран-2-карбоксилат (ПМК-глицидат)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1-(4-Метилфенил)-2-нитроэтен";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"N-метилэфедрин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10 процентов или более"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позициями: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"2-Нитро-1-(3,4,5-триметоксифенил</w:t>
            </w:r>
            <w:proofErr w:type="gramStart"/>
            <w:r>
              <w:t>)э</w:t>
            </w:r>
            <w:proofErr w:type="gramEnd"/>
            <w:r>
              <w:t>тен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2-Нитро-1-фенилпропан (бензилнитроэтан, (2-нитропропил</w:t>
            </w:r>
            <w:proofErr w:type="gramStart"/>
            <w:r>
              <w:t>)б</w:t>
            </w:r>
            <w:proofErr w:type="gramEnd"/>
            <w:r>
              <w:t>ензол)";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"Норпсевдоэфедрин, исключая d-норпсевдоэфедрин (катин)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10 процентов или более"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позицией: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2682"/>
      </w:tblGrid>
      <w:tr w:rsidR="009874B2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"3-Оксо-2-фенилбутанамид (2-фенилацетоацетамид, альфа-фенилацетоацетамид)".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крупном и особо крупном </w:t>
      </w:r>
      <w:hyperlink r:id="rId13" w:history="1">
        <w:r>
          <w:rPr>
            <w:color w:val="0000FF"/>
          </w:rPr>
          <w:t>размерах</w:t>
        </w:r>
      </w:hyperlink>
      <w:r>
        <w:t xml:space="preserve"> прекурсоров наркотических средств или психотропных веществ для целей статей 228.3, 228.4 и 229.1 Уголовного кодекса Российской Федерации, утвержденных постановлением Правительства Российской Федерации от 8 октября 2012 г. N 1020 "Об утверждении крупного и особо крупного размеров прекурсоров наркотических средств или психотропных веществ, а также крупного и особо крупного размеров для растений, содержащих прекурсоры наркотических</w:t>
      </w:r>
      <w:proofErr w:type="gramEnd"/>
      <w:r>
        <w:t xml:space="preserve"> </w:t>
      </w:r>
      <w:proofErr w:type="gramStart"/>
      <w:r>
        <w:t>средств или психотропных веществ, либо их частей, содержащих прекурсоры наркотических средств или психотропных веществ, для целей статей 228.3, 228.4 и 229.1 Уголовного кодекса Российской Федерации" (Собрание законодательства Российской Федерации, 2012, N 42, ст. 5711; 2013, N 9, ст. 953; N 29, ст. 3962; 2014, N 23, ст. 2987; 2015, N 16, ст. 2368;</w:t>
      </w:r>
      <w:proofErr w:type="gramEnd"/>
      <w:r>
        <w:t xml:space="preserve"> N 28, ст. 4232; 2017, N 10, ст. 1481; 2018, N 14, ст. 1986; </w:t>
      </w:r>
      <w:proofErr w:type="gramStart"/>
      <w:r>
        <w:t xml:space="preserve">2019, N 9, ст. 840), </w:t>
      </w:r>
      <w:hyperlink r:id="rId14" w:history="1">
        <w:r>
          <w:rPr>
            <w:color w:val="0000FF"/>
          </w:rPr>
          <w:t>таблицу</w:t>
        </w:r>
      </w:hyperlink>
      <w:r>
        <w:t xml:space="preserve"> прекурсоров, оборот которых в Российской Федерации ограничен и в отношении которых устанавливаются особые меры контроля, списка прекурсоров,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IV),</w:t>
      </w:r>
      <w:proofErr w:type="gramEnd"/>
    </w:p>
    <w:p w:rsidR="009874B2" w:rsidRDefault="009874B2">
      <w:pPr>
        <w:pStyle w:val="ConsPlusNormal"/>
        <w:spacing w:before="220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"Бензальдегид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 процентов или более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2500"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позициями: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"3-(1,3-Бензодиоксол-5-ил)-2-метилоксиран-2-карбоновая кислота (ПМК-глицидная кислота)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2500</w:t>
            </w:r>
          </w:p>
        </w:tc>
      </w:tr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1-(1,3-Бензодиоксол-5-ил</w:t>
            </w:r>
            <w:proofErr w:type="gramStart"/>
            <w:r>
              <w:t>)п</w:t>
            </w:r>
            <w:proofErr w:type="gramEnd"/>
            <w:r>
              <w:t>ропан-2-ол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2500";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lastRenderedPageBreak/>
              <w:t>"2-бром-1-фенилпентан-1-он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200"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позицией: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"2-Бром-1-фенилпропан-1-он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2500";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"1-(2,5-Диметоксифенил)-2-нитропроп-1-ен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200"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позицией: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"1-(2,5-Диметоксифенил)-2-нитроэтен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2500";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both"/>
            </w:pPr>
            <w:r>
              <w:t>"Дезпропионил-орто-метилфентанил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250"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позициями: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both"/>
            </w:pPr>
            <w:r>
              <w:t>"2-Иод-1-(4-метилфенил</w:t>
            </w:r>
            <w:proofErr w:type="gramStart"/>
            <w:r>
              <w:t>)п</w:t>
            </w:r>
            <w:proofErr w:type="gramEnd"/>
            <w:r>
              <w:t>ропан-1-он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2500</w:t>
            </w:r>
          </w:p>
        </w:tc>
      </w:tr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both"/>
            </w:pPr>
            <w:r>
              <w:t>Метил-3-(1,3-бензодиоксол-5-ил)-2-метилоксиран-2-карбоксилат (ПМК-глицидат)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2500</w:t>
            </w:r>
          </w:p>
        </w:tc>
      </w:tr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both"/>
            </w:pPr>
            <w:r>
              <w:t>1-(4-Метилфенил)-2-нитроэтен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2500";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both"/>
            </w:pPr>
            <w:r>
              <w:t>"N-метилэфедрин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10 процентов или более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5000"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позициями: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"2-Нитро-1-(3,4,5-триметоксифенил</w:t>
            </w:r>
            <w:proofErr w:type="gramStart"/>
            <w:r>
              <w:t>)э</w:t>
            </w:r>
            <w:proofErr w:type="gramEnd"/>
            <w:r>
              <w:t>тен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2500</w:t>
            </w:r>
          </w:p>
        </w:tc>
      </w:tr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2-Нитро-1-фенилпропан (бензилнитроэтан, (2-нитропропил</w:t>
            </w:r>
            <w:proofErr w:type="gramStart"/>
            <w:r>
              <w:t>)б</w:t>
            </w:r>
            <w:proofErr w:type="gramEnd"/>
            <w:r>
              <w:t>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2500";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r>
        <w:t>после позиции: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"Норпсевдоэфедрин, исключая d-норпсевдоэфедрин (катин)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10 процентов или более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5000"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позицией:</w:t>
      </w:r>
    </w:p>
    <w:p w:rsidR="009874B2" w:rsidRDefault="009874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57"/>
        <w:gridCol w:w="1474"/>
        <w:gridCol w:w="1871"/>
      </w:tblGrid>
      <w:tr w:rsidR="009874B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  <w:r>
              <w:t>"3-Оксо-2-фенилбутанамид (2-фенилацетоацетамид, альфа-фенилацетоацетамид)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74B2" w:rsidRDefault="009874B2">
            <w:pPr>
              <w:pStyle w:val="ConsPlusNormal"/>
              <w:jc w:val="center"/>
            </w:pPr>
            <w:r>
              <w:t>2500".</w:t>
            </w:r>
          </w:p>
        </w:tc>
      </w:tr>
    </w:tbl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jc w:val="both"/>
      </w:pPr>
    </w:p>
    <w:p w:rsidR="009874B2" w:rsidRDefault="00987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46B" w:rsidRDefault="0066646B"/>
    <w:sectPr w:rsidR="0066646B" w:rsidSect="0088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9874B2"/>
    <w:rsid w:val="0066646B"/>
    <w:rsid w:val="0098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1B09E7CA0D5A0C4E079D24F6CB0ADB6ED56F4798D7A4765B21421846DB1E63B7EA17BEF28C8409615A6C51A5D2C4DFBE721E0DO5I7I" TargetMode="External"/><Relationship Id="rId13" Type="http://schemas.openxmlformats.org/officeDocument/2006/relationships/hyperlink" Target="consultantplus://offline/ref=66B51B09E7CA0D5A0C4E079D24F6CB0ADB6BDB674B97D7A4765B21421846DB1E63B7EA15BCF687D1592E5B3015F2C1C4DABE70191155E0FDOEI4I" TargetMode="External"/><Relationship Id="rId18" Type="http://schemas.openxmlformats.org/officeDocument/2006/relationships/hyperlink" Target="consultantplus://offline/ref=66B51B09E7CA0D5A0C4E079D24F6CB0ADB6BDB674B97D7A4765B21421846DB1E63B7EA1CBBFDD3811C70026153B9CCC3C6A2701CO0IF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6B51B09E7CA0D5A0C4E079D24F6CB0ADB6ED56F4798D7A4765B21421846DB1E63B7EA16B7A2D6940D280F634FA7CBDADAA072O1IEI" TargetMode="External"/><Relationship Id="rId12" Type="http://schemas.openxmlformats.org/officeDocument/2006/relationships/hyperlink" Target="consultantplus://offline/ref=66B51B09E7CA0D5A0C4E079D24F6CB0ADB6ED56F4798D7A4765B21421846DB1E63B7EA16B7A2D6940D280F634FA7CBDADAA072O1IEI" TargetMode="External"/><Relationship Id="rId17" Type="http://schemas.openxmlformats.org/officeDocument/2006/relationships/hyperlink" Target="consultantplus://offline/ref=66B51B09E7CA0D5A0C4E079D24F6CB0ADB6BDB674B97D7A4765B21421846DB1E63B7EA1CBDFDD3811C70026153B9CCC3C6A2701CO0I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B51B09E7CA0D5A0C4E079D24F6CB0ADB6BDB674B97D7A4765B21421846DB1E63B7EA13B4FDD3811C70026153B9CCC3C6A2701CO0IFI" TargetMode="External"/><Relationship Id="rId20" Type="http://schemas.openxmlformats.org/officeDocument/2006/relationships/hyperlink" Target="consultantplus://offline/ref=66B51B09E7CA0D5A0C4E079D24F6CB0ADB6BDB674B97D7A4765B21421846DB1E63B7EA15BCF687D2592E5B3015F2C1C4DABE70191155E0FDOEI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51B09E7CA0D5A0C4E079D24F6CB0ADB6ED56F4798D7A4765B21421846DB1E63B7EA16B7A2D6940D280F634FA7CBDADAA072O1IEI" TargetMode="External"/><Relationship Id="rId11" Type="http://schemas.openxmlformats.org/officeDocument/2006/relationships/hyperlink" Target="consultantplus://offline/ref=66B51B09E7CA0D5A0C4E079D24F6CB0ADB6ED56F4798D7A4765B21421846DB1E63B7EA16B7A2D6940D280F634FA7CBDADAA072O1IEI" TargetMode="External"/><Relationship Id="rId5" Type="http://schemas.openxmlformats.org/officeDocument/2006/relationships/hyperlink" Target="consultantplus://offline/ref=66B51B09E7CA0D5A0C4E079D24F6CB0ADB6ED56F4798D7A4765B21421846DB1E63B7EA15BCF687D0512E5B3015F2C1C4DABE70191155E0FDOEI4I" TargetMode="External"/><Relationship Id="rId15" Type="http://schemas.openxmlformats.org/officeDocument/2006/relationships/hyperlink" Target="consultantplus://offline/ref=66B51B09E7CA0D5A0C4E079D24F6CB0ADB6BDB674B97D7A4765B21421846DB1E63B7EA15BCF687D55C2E5B3015F2C1C4DABE70191155E0FDOEI4I" TargetMode="External"/><Relationship Id="rId10" Type="http://schemas.openxmlformats.org/officeDocument/2006/relationships/hyperlink" Target="consultantplus://offline/ref=66B51B09E7CA0D5A0C4E079D24F6CB0ADB6ED56F4798D7A4765B21421846DB1E63B7EA17BEF18C8409615A6C51A5D2C4DFBE721E0DO5I7I" TargetMode="External"/><Relationship Id="rId19" Type="http://schemas.openxmlformats.org/officeDocument/2006/relationships/hyperlink" Target="consultantplus://offline/ref=66B51B09E7CA0D5A0C4E079D24F6CB0ADB6BDB674B97D7A4765B21421846DB1E63B7EA15BCF687D2582E5B3015F2C1C4DABE70191155E0FDOEI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B51B09E7CA0D5A0C4E079D24F6CB0ADB6ED56F4798D7A4765B21421846DB1E63B7EA17BEF38C8409615A6C51A5D2C4DFBE721E0DO5I7I" TargetMode="External"/><Relationship Id="rId14" Type="http://schemas.openxmlformats.org/officeDocument/2006/relationships/hyperlink" Target="consultantplus://offline/ref=66B51B09E7CA0D5A0C4E079D24F6CB0ADB6BDB674B97D7A4765B21421846DB1E63B7EA15BCF687D15E2E5B3015F2C1C4DABE70191155E0FDOEI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7375</Characters>
  <Application>Microsoft Office Word</Application>
  <DocSecurity>0</DocSecurity>
  <Lines>61</Lines>
  <Paragraphs>17</Paragraphs>
  <ScaleCrop>false</ScaleCrop>
  <Company>Grizli777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2020-07-02T08:08:00Z</dcterms:created>
  <dcterms:modified xsi:type="dcterms:W3CDTF">2020-07-02T08:08:00Z</dcterms:modified>
</cp:coreProperties>
</file>