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D48" w:rsidRPr="001A4B7B" w:rsidRDefault="00394D48" w:rsidP="00394D48">
      <w:pPr>
        <w:spacing w:after="0" w:line="240" w:lineRule="auto"/>
        <w:jc w:val="center"/>
        <w:rPr>
          <w:rFonts w:ascii="Times New Roman" w:hAnsi="Times New Roman"/>
          <w:sz w:val="28"/>
          <w:szCs w:val="28"/>
        </w:rPr>
      </w:pPr>
      <w:r w:rsidRPr="001A4B7B">
        <w:rPr>
          <w:rFonts w:ascii="Times New Roman" w:hAnsi="Times New Roman"/>
          <w:sz w:val="28"/>
          <w:szCs w:val="28"/>
        </w:rPr>
        <w:t>Оценочный лист</w:t>
      </w:r>
      <w:r>
        <w:rPr>
          <w:rFonts w:ascii="Times New Roman" w:hAnsi="Times New Roman"/>
          <w:sz w:val="28"/>
          <w:szCs w:val="28"/>
        </w:rPr>
        <w:t xml:space="preserve"> (акт оценки)</w:t>
      </w:r>
      <w:r w:rsidRPr="001A4B7B">
        <w:rPr>
          <w:rFonts w:ascii="Times New Roman" w:hAnsi="Times New Roman"/>
          <w:sz w:val="28"/>
          <w:szCs w:val="28"/>
        </w:rPr>
        <w:t>, в соответствии с которым</w:t>
      </w:r>
    </w:p>
    <w:p w:rsidR="00394D48" w:rsidRPr="001A4B7B" w:rsidRDefault="00394D48" w:rsidP="00394D48">
      <w:pPr>
        <w:spacing w:after="0" w:line="240" w:lineRule="auto"/>
        <w:jc w:val="center"/>
        <w:rPr>
          <w:rFonts w:ascii="Times New Roman" w:hAnsi="Times New Roman"/>
          <w:sz w:val="28"/>
          <w:szCs w:val="28"/>
        </w:rPr>
      </w:pPr>
      <w:r w:rsidRPr="001A4B7B">
        <w:rPr>
          <w:rFonts w:ascii="Times New Roman" w:hAnsi="Times New Roman"/>
          <w:sz w:val="28"/>
          <w:szCs w:val="28"/>
        </w:rPr>
        <w:t xml:space="preserve">Департаментом здравоохранения Орловской области проводится оценка соответствия соискателя лицензии или лицензиата лицензионным требованиям при осуществлении фармацевтической деятельности </w:t>
      </w:r>
      <w:bookmarkStart w:id="0" w:name="_Hlk97715109"/>
      <w:r w:rsidRPr="001A4B7B">
        <w:rPr>
          <w:rFonts w:ascii="Times New Roman" w:hAnsi="Times New Roman"/>
          <w:sz w:val="28"/>
          <w:szCs w:val="28"/>
        </w:rPr>
        <w:t>в рамках установленных полномочий</w:t>
      </w:r>
    </w:p>
    <w:bookmarkEnd w:id="0"/>
    <w:p w:rsidR="00394D48" w:rsidRDefault="00394D48" w:rsidP="00394D48">
      <w:pPr>
        <w:spacing w:after="0" w:line="240" w:lineRule="auto"/>
        <w:jc w:val="center"/>
        <w:rPr>
          <w:rFonts w:ascii="Times New Roman" w:hAnsi="Times New Roman"/>
          <w:sz w:val="28"/>
          <w:szCs w:val="28"/>
        </w:rPr>
      </w:pPr>
    </w:p>
    <w:p w:rsidR="00394D48" w:rsidRPr="001A4B7B" w:rsidRDefault="00394D48" w:rsidP="00394D48">
      <w:pPr>
        <w:spacing w:after="0" w:line="240" w:lineRule="auto"/>
        <w:jc w:val="center"/>
        <w:rPr>
          <w:rFonts w:ascii="Times New Roman" w:hAnsi="Times New Roman"/>
          <w:sz w:val="28"/>
          <w:szCs w:val="28"/>
        </w:rPr>
      </w:pPr>
    </w:p>
    <w:p w:rsidR="00394D48" w:rsidRPr="001A4B7B" w:rsidRDefault="00394D48" w:rsidP="00394D48">
      <w:pPr>
        <w:spacing w:after="0" w:line="240" w:lineRule="auto"/>
        <w:jc w:val="both"/>
        <w:rPr>
          <w:rFonts w:ascii="Times New Roman" w:hAnsi="Times New Roman"/>
          <w:sz w:val="28"/>
          <w:szCs w:val="28"/>
        </w:rPr>
      </w:pPr>
      <w:r w:rsidRPr="001A4B7B">
        <w:rPr>
          <w:rFonts w:ascii="Times New Roman" w:hAnsi="Times New Roman"/>
          <w:sz w:val="28"/>
          <w:szCs w:val="28"/>
        </w:rPr>
        <w:t xml:space="preserve">    1. Форма проводимой оценки соответствия соискателя лицензии или лицензиата лицензионным требованиям, регистрационный номер и дата регистрации заявления о предоставлении лицензии (внесение изменений в реестр лицензий):</w:t>
      </w:r>
      <w:r>
        <w:rPr>
          <w:rFonts w:ascii="Times New Roman" w:hAnsi="Times New Roman"/>
          <w:sz w:val="28"/>
          <w:szCs w:val="28"/>
        </w:rPr>
        <w:t xml:space="preserve"> документарная и выездная</w:t>
      </w:r>
    </w:p>
    <w:p w:rsidR="00394D48" w:rsidRPr="001A4B7B" w:rsidRDefault="00394D48" w:rsidP="00394D48">
      <w:pPr>
        <w:spacing w:after="0" w:line="240" w:lineRule="auto"/>
        <w:jc w:val="both"/>
        <w:rPr>
          <w:rFonts w:ascii="Times New Roman" w:hAnsi="Times New Roman"/>
          <w:sz w:val="28"/>
          <w:szCs w:val="28"/>
        </w:rPr>
      </w:pPr>
      <w:r w:rsidRPr="001A4B7B">
        <w:rPr>
          <w:rFonts w:ascii="Times New Roman" w:hAnsi="Times New Roman"/>
          <w:sz w:val="28"/>
          <w:szCs w:val="28"/>
        </w:rPr>
        <w:t>__________________________________________________________________</w:t>
      </w:r>
    </w:p>
    <w:p w:rsidR="00394D48" w:rsidRPr="001A4B7B" w:rsidRDefault="00394D48" w:rsidP="00394D48">
      <w:pPr>
        <w:spacing w:after="0" w:line="240" w:lineRule="auto"/>
        <w:jc w:val="both"/>
        <w:rPr>
          <w:rFonts w:ascii="Times New Roman" w:hAnsi="Times New Roman"/>
          <w:sz w:val="28"/>
          <w:szCs w:val="28"/>
        </w:rPr>
      </w:pPr>
      <w:r w:rsidRPr="001A4B7B">
        <w:rPr>
          <w:rFonts w:ascii="Times New Roman" w:hAnsi="Times New Roman"/>
          <w:sz w:val="28"/>
          <w:szCs w:val="28"/>
        </w:rPr>
        <w:t>__________________________________________________________________</w:t>
      </w:r>
    </w:p>
    <w:p w:rsidR="00394D48" w:rsidRDefault="00394D48" w:rsidP="00394D48">
      <w:pPr>
        <w:spacing w:after="0" w:line="240" w:lineRule="auto"/>
        <w:jc w:val="both"/>
        <w:rPr>
          <w:rFonts w:ascii="Times New Roman" w:hAnsi="Times New Roman"/>
          <w:sz w:val="28"/>
          <w:szCs w:val="28"/>
        </w:rPr>
      </w:pPr>
    </w:p>
    <w:p w:rsidR="00394D48" w:rsidRPr="001A4B7B" w:rsidRDefault="00394D48" w:rsidP="00394D48">
      <w:pPr>
        <w:spacing w:after="0" w:line="240" w:lineRule="auto"/>
        <w:jc w:val="both"/>
        <w:rPr>
          <w:rFonts w:ascii="Times New Roman" w:hAnsi="Times New Roman"/>
          <w:sz w:val="28"/>
          <w:szCs w:val="28"/>
        </w:rPr>
      </w:pPr>
      <w:r w:rsidRPr="001A4B7B">
        <w:rPr>
          <w:rFonts w:ascii="Times New Roman" w:hAnsi="Times New Roman"/>
          <w:sz w:val="28"/>
          <w:szCs w:val="28"/>
        </w:rPr>
        <w:t xml:space="preserve">    2. Полное или (в случае, если имеется) сокращенное наименование, и организационно-правовая форма юридического лица, адрес его места нахождения, основной  государственный регистрационный номер юридического лица (ОГРН), фамилия, имя отчество (при наличии)  индивидуального предпринимателя, адрес места жительства, основной   государственный регистрационный номер индивидуального    предпринимателя (ОГРНИП):______________________________________</w:t>
      </w:r>
    </w:p>
    <w:p w:rsidR="00394D48" w:rsidRPr="001A4B7B" w:rsidRDefault="00394D48" w:rsidP="00394D48">
      <w:pPr>
        <w:spacing w:after="0" w:line="240" w:lineRule="auto"/>
        <w:jc w:val="both"/>
        <w:rPr>
          <w:rFonts w:ascii="Times New Roman" w:hAnsi="Times New Roman"/>
          <w:sz w:val="28"/>
          <w:szCs w:val="28"/>
        </w:rPr>
      </w:pPr>
      <w:r w:rsidRPr="001A4B7B">
        <w:rPr>
          <w:rFonts w:ascii="Times New Roman" w:hAnsi="Times New Roman"/>
          <w:sz w:val="28"/>
          <w:szCs w:val="28"/>
        </w:rPr>
        <w:t>__________________________________________________________________</w:t>
      </w:r>
    </w:p>
    <w:p w:rsidR="00394D48" w:rsidRPr="001A4B7B" w:rsidRDefault="00394D48" w:rsidP="00394D48">
      <w:pPr>
        <w:spacing w:after="0" w:line="240" w:lineRule="auto"/>
        <w:jc w:val="both"/>
        <w:rPr>
          <w:rFonts w:ascii="Times New Roman" w:hAnsi="Times New Roman"/>
          <w:sz w:val="28"/>
          <w:szCs w:val="28"/>
        </w:rPr>
      </w:pPr>
      <w:r w:rsidRPr="001A4B7B">
        <w:rPr>
          <w:rFonts w:ascii="Times New Roman" w:hAnsi="Times New Roman"/>
          <w:sz w:val="28"/>
          <w:szCs w:val="28"/>
        </w:rPr>
        <w:t>__________________________________________________________________</w:t>
      </w:r>
    </w:p>
    <w:p w:rsidR="00394D48" w:rsidRPr="00E41006" w:rsidRDefault="00394D48" w:rsidP="00394D48">
      <w:pPr>
        <w:spacing w:after="0" w:line="240" w:lineRule="auto"/>
        <w:jc w:val="center"/>
        <w:rPr>
          <w:rFonts w:ascii="Times New Roman" w:hAnsi="Times New Roman"/>
          <w:b/>
          <w:bCs/>
          <w:sz w:val="20"/>
          <w:szCs w:val="20"/>
        </w:rPr>
      </w:pPr>
      <w:r w:rsidRPr="00E41006">
        <w:rPr>
          <w:rFonts w:ascii="Times New Roman" w:hAnsi="Times New Roman"/>
          <w:sz w:val="20"/>
          <w:szCs w:val="20"/>
        </w:rPr>
        <w:t xml:space="preserve">Соискатель лицензии/лицензиат </w:t>
      </w:r>
      <w:r w:rsidRPr="00E41006">
        <w:rPr>
          <w:rFonts w:ascii="Times New Roman" w:hAnsi="Times New Roman"/>
          <w:b/>
          <w:bCs/>
          <w:sz w:val="20"/>
          <w:szCs w:val="20"/>
        </w:rPr>
        <w:t>(</w:t>
      </w:r>
      <w:proofErr w:type="gramStart"/>
      <w:r w:rsidRPr="00E41006">
        <w:rPr>
          <w:rFonts w:ascii="Times New Roman" w:hAnsi="Times New Roman"/>
          <w:b/>
          <w:bCs/>
          <w:sz w:val="20"/>
          <w:szCs w:val="20"/>
        </w:rPr>
        <w:t>нужное</w:t>
      </w:r>
      <w:proofErr w:type="gramEnd"/>
      <w:r w:rsidRPr="00E41006">
        <w:rPr>
          <w:rFonts w:ascii="Times New Roman" w:hAnsi="Times New Roman"/>
          <w:b/>
          <w:bCs/>
          <w:sz w:val="20"/>
          <w:szCs w:val="20"/>
        </w:rPr>
        <w:t xml:space="preserve"> подчеркнуть)</w:t>
      </w:r>
    </w:p>
    <w:p w:rsidR="00394D48" w:rsidRPr="001A4B7B" w:rsidRDefault="00394D48" w:rsidP="00394D48">
      <w:pPr>
        <w:spacing w:after="0" w:line="240" w:lineRule="auto"/>
        <w:jc w:val="both"/>
        <w:rPr>
          <w:rFonts w:ascii="Times New Roman" w:hAnsi="Times New Roman"/>
          <w:sz w:val="28"/>
          <w:szCs w:val="28"/>
        </w:rPr>
      </w:pPr>
    </w:p>
    <w:p w:rsidR="00394D48" w:rsidRPr="001A4B7B" w:rsidRDefault="00394D48" w:rsidP="00394D48">
      <w:pPr>
        <w:spacing w:after="0" w:line="240" w:lineRule="auto"/>
        <w:jc w:val="both"/>
        <w:rPr>
          <w:rFonts w:ascii="Times New Roman" w:hAnsi="Times New Roman"/>
          <w:sz w:val="28"/>
          <w:szCs w:val="28"/>
        </w:rPr>
      </w:pPr>
      <w:r w:rsidRPr="001A4B7B">
        <w:rPr>
          <w:rFonts w:ascii="Times New Roman" w:hAnsi="Times New Roman"/>
          <w:sz w:val="28"/>
          <w:szCs w:val="28"/>
        </w:rPr>
        <w:t xml:space="preserve">    3. </w:t>
      </w:r>
      <w:proofErr w:type="gramStart"/>
      <w:r w:rsidRPr="001A4B7B">
        <w:rPr>
          <w:rFonts w:ascii="Times New Roman" w:hAnsi="Times New Roman"/>
          <w:sz w:val="28"/>
          <w:szCs w:val="28"/>
        </w:rPr>
        <w:t xml:space="preserve">Адрес (адреса) и (или) другие данные, позволяющие идентифицировать место (места) </w:t>
      </w:r>
      <w:r>
        <w:rPr>
          <w:rFonts w:ascii="Times New Roman" w:hAnsi="Times New Roman"/>
          <w:sz w:val="28"/>
          <w:szCs w:val="28"/>
        </w:rPr>
        <w:t xml:space="preserve">осуществления фармацевтической </w:t>
      </w:r>
      <w:r w:rsidRPr="001A4B7B">
        <w:rPr>
          <w:rFonts w:ascii="Times New Roman" w:hAnsi="Times New Roman"/>
          <w:sz w:val="28"/>
          <w:szCs w:val="28"/>
        </w:rPr>
        <w:t>деятельности:</w:t>
      </w:r>
      <w:proofErr w:type="gramEnd"/>
    </w:p>
    <w:p w:rsidR="00394D48" w:rsidRPr="001A4B7B" w:rsidRDefault="00394D48" w:rsidP="00394D48">
      <w:pPr>
        <w:spacing w:after="0" w:line="240" w:lineRule="auto"/>
        <w:jc w:val="both"/>
        <w:rPr>
          <w:rFonts w:ascii="Times New Roman" w:hAnsi="Times New Roman"/>
          <w:sz w:val="28"/>
          <w:szCs w:val="28"/>
        </w:rPr>
      </w:pPr>
      <w:r w:rsidRPr="001A4B7B">
        <w:rPr>
          <w:rFonts w:ascii="Times New Roman" w:hAnsi="Times New Roman"/>
          <w:sz w:val="28"/>
          <w:szCs w:val="28"/>
        </w:rPr>
        <w:t>____________________________________________________________________________________________________________________________________</w:t>
      </w:r>
    </w:p>
    <w:p w:rsidR="00394D48" w:rsidRDefault="00394D48" w:rsidP="00394D48">
      <w:pPr>
        <w:spacing w:after="0" w:line="240" w:lineRule="auto"/>
        <w:jc w:val="both"/>
        <w:rPr>
          <w:rFonts w:ascii="Times New Roman" w:hAnsi="Times New Roman"/>
          <w:sz w:val="28"/>
          <w:szCs w:val="28"/>
        </w:rPr>
      </w:pPr>
    </w:p>
    <w:p w:rsidR="00394D48" w:rsidRPr="001A4B7B" w:rsidRDefault="00394D48" w:rsidP="00394D48">
      <w:pPr>
        <w:spacing w:after="0" w:line="240" w:lineRule="auto"/>
        <w:jc w:val="both"/>
        <w:rPr>
          <w:rFonts w:ascii="Times New Roman" w:hAnsi="Times New Roman"/>
          <w:sz w:val="28"/>
          <w:szCs w:val="28"/>
        </w:rPr>
      </w:pPr>
      <w:r>
        <w:rPr>
          <w:rFonts w:ascii="Times New Roman" w:hAnsi="Times New Roman"/>
          <w:sz w:val="28"/>
          <w:szCs w:val="28"/>
        </w:rPr>
        <w:t xml:space="preserve">    </w:t>
      </w:r>
      <w:r w:rsidRPr="001A4B7B">
        <w:rPr>
          <w:rFonts w:ascii="Times New Roman" w:hAnsi="Times New Roman"/>
          <w:sz w:val="28"/>
          <w:szCs w:val="28"/>
        </w:rPr>
        <w:t xml:space="preserve">4. Место (места) проведения </w:t>
      </w:r>
      <w:r>
        <w:rPr>
          <w:rFonts w:ascii="Times New Roman" w:hAnsi="Times New Roman"/>
          <w:sz w:val="28"/>
          <w:szCs w:val="28"/>
        </w:rPr>
        <w:t xml:space="preserve">выездной </w:t>
      </w:r>
      <w:r w:rsidRPr="001A4B7B">
        <w:rPr>
          <w:rFonts w:ascii="Times New Roman" w:hAnsi="Times New Roman"/>
          <w:sz w:val="28"/>
          <w:szCs w:val="28"/>
        </w:rPr>
        <w:t>оценки соответствия лицензионным требованиям с заполнением оценочного листа:__________________________</w:t>
      </w:r>
    </w:p>
    <w:p w:rsidR="00394D48" w:rsidRPr="001A4B7B" w:rsidRDefault="00394D48" w:rsidP="00394D48">
      <w:pPr>
        <w:spacing w:after="0" w:line="240" w:lineRule="auto"/>
        <w:jc w:val="both"/>
        <w:rPr>
          <w:rFonts w:ascii="Times New Roman" w:hAnsi="Times New Roman"/>
          <w:sz w:val="28"/>
          <w:szCs w:val="28"/>
        </w:rPr>
      </w:pPr>
      <w:r w:rsidRPr="001A4B7B">
        <w:rPr>
          <w:rFonts w:ascii="Times New Roman" w:hAnsi="Times New Roman"/>
          <w:sz w:val="28"/>
          <w:szCs w:val="28"/>
        </w:rPr>
        <w:t>____________________________________________________________________________________________________________________________________</w:t>
      </w:r>
    </w:p>
    <w:p w:rsidR="00394D48" w:rsidRDefault="00394D48" w:rsidP="00394D48">
      <w:pPr>
        <w:spacing w:after="0" w:line="240" w:lineRule="auto"/>
        <w:jc w:val="both"/>
        <w:rPr>
          <w:rFonts w:ascii="Times New Roman" w:hAnsi="Times New Roman"/>
          <w:sz w:val="28"/>
          <w:szCs w:val="28"/>
        </w:rPr>
      </w:pPr>
    </w:p>
    <w:p w:rsidR="00394D48" w:rsidRDefault="00394D48" w:rsidP="00394D48">
      <w:pPr>
        <w:spacing w:after="0" w:line="240" w:lineRule="auto"/>
        <w:jc w:val="both"/>
        <w:rPr>
          <w:rFonts w:ascii="Times New Roman" w:hAnsi="Times New Roman"/>
          <w:sz w:val="28"/>
          <w:szCs w:val="28"/>
        </w:rPr>
      </w:pPr>
      <w:r w:rsidRPr="001A4B7B">
        <w:rPr>
          <w:rFonts w:ascii="Times New Roman" w:hAnsi="Times New Roman"/>
          <w:sz w:val="28"/>
          <w:szCs w:val="28"/>
        </w:rPr>
        <w:t xml:space="preserve">    5. Реквизиты решения о проведении оценки соответствия лицензионным требованиям, принятого уполномоченным должностным лицом Департамента здравоохранения Орловской области:</w:t>
      </w:r>
      <w:r>
        <w:rPr>
          <w:rFonts w:ascii="Times New Roman" w:hAnsi="Times New Roman"/>
          <w:sz w:val="28"/>
          <w:szCs w:val="28"/>
        </w:rPr>
        <w:t>_____</w:t>
      </w:r>
      <w:r w:rsidRPr="001A4B7B">
        <w:rPr>
          <w:rFonts w:ascii="Times New Roman" w:hAnsi="Times New Roman"/>
          <w:sz w:val="28"/>
          <w:szCs w:val="28"/>
        </w:rPr>
        <w:t>_______________</w:t>
      </w:r>
    </w:p>
    <w:p w:rsidR="00394D48" w:rsidRPr="001A4B7B" w:rsidRDefault="00394D48" w:rsidP="00394D48">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394D48" w:rsidRDefault="00394D48" w:rsidP="00394D48">
      <w:pPr>
        <w:spacing w:after="0" w:line="240" w:lineRule="auto"/>
        <w:jc w:val="both"/>
        <w:rPr>
          <w:rFonts w:ascii="Times New Roman" w:hAnsi="Times New Roman"/>
          <w:sz w:val="28"/>
          <w:szCs w:val="28"/>
        </w:rPr>
      </w:pPr>
    </w:p>
    <w:p w:rsidR="00394D48" w:rsidRDefault="00394D48" w:rsidP="00394D48">
      <w:pPr>
        <w:spacing w:after="0" w:line="240" w:lineRule="auto"/>
        <w:jc w:val="both"/>
        <w:rPr>
          <w:rFonts w:ascii="Times New Roman" w:hAnsi="Times New Roman"/>
          <w:sz w:val="28"/>
          <w:szCs w:val="28"/>
        </w:rPr>
      </w:pPr>
      <w:r w:rsidRPr="001A4B7B">
        <w:rPr>
          <w:rFonts w:ascii="Times New Roman" w:hAnsi="Times New Roman"/>
          <w:sz w:val="28"/>
          <w:szCs w:val="28"/>
        </w:rPr>
        <w:t xml:space="preserve">    6. Дата и сроки проведения оценки соответствия лицензионным требованиям</w:t>
      </w:r>
      <w:r>
        <w:rPr>
          <w:rFonts w:ascii="Times New Roman" w:hAnsi="Times New Roman"/>
          <w:sz w:val="28"/>
          <w:szCs w:val="28"/>
        </w:rPr>
        <w:t>:</w:t>
      </w:r>
    </w:p>
    <w:p w:rsidR="00394D48" w:rsidRDefault="00394D48" w:rsidP="00394D48">
      <w:pPr>
        <w:spacing w:after="0" w:line="240" w:lineRule="auto"/>
        <w:ind w:firstLine="708"/>
        <w:jc w:val="both"/>
        <w:rPr>
          <w:rFonts w:ascii="Times New Roman" w:hAnsi="Times New Roman"/>
          <w:sz w:val="28"/>
          <w:szCs w:val="28"/>
        </w:rPr>
      </w:pPr>
      <w:r>
        <w:rPr>
          <w:rFonts w:ascii="Times New Roman" w:hAnsi="Times New Roman"/>
          <w:sz w:val="28"/>
          <w:szCs w:val="28"/>
        </w:rPr>
        <w:t>Документарная оценка: _______________________________________</w:t>
      </w:r>
    </w:p>
    <w:p w:rsidR="00394D48" w:rsidRDefault="00394D48" w:rsidP="00394D48">
      <w:pPr>
        <w:spacing w:after="0" w:line="240" w:lineRule="auto"/>
        <w:ind w:firstLine="708"/>
        <w:jc w:val="both"/>
        <w:rPr>
          <w:rFonts w:ascii="Times New Roman" w:hAnsi="Times New Roman"/>
          <w:sz w:val="28"/>
          <w:szCs w:val="28"/>
        </w:rPr>
      </w:pPr>
      <w:r>
        <w:rPr>
          <w:rFonts w:ascii="Times New Roman" w:hAnsi="Times New Roman"/>
          <w:sz w:val="28"/>
          <w:szCs w:val="28"/>
        </w:rPr>
        <w:t>1) наличие заявления: _________________________________________</w:t>
      </w:r>
    </w:p>
    <w:p w:rsidR="00394D48" w:rsidRDefault="00394D48" w:rsidP="00394D4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2) документы, </w:t>
      </w:r>
      <w:r w:rsidRPr="009B05E2">
        <w:rPr>
          <w:rFonts w:ascii="Times New Roman" w:hAnsi="Times New Roman"/>
          <w:sz w:val="28"/>
          <w:szCs w:val="28"/>
        </w:rPr>
        <w:t>представлен</w:t>
      </w:r>
      <w:r>
        <w:rPr>
          <w:rFonts w:ascii="Times New Roman" w:hAnsi="Times New Roman"/>
          <w:sz w:val="28"/>
          <w:szCs w:val="28"/>
        </w:rPr>
        <w:t>н</w:t>
      </w:r>
      <w:r w:rsidRPr="009B05E2">
        <w:rPr>
          <w:rFonts w:ascii="Times New Roman" w:hAnsi="Times New Roman"/>
          <w:sz w:val="28"/>
          <w:szCs w:val="28"/>
        </w:rPr>
        <w:t>ы</w:t>
      </w:r>
      <w:r>
        <w:rPr>
          <w:rFonts w:ascii="Times New Roman" w:hAnsi="Times New Roman"/>
          <w:sz w:val="28"/>
          <w:szCs w:val="28"/>
        </w:rPr>
        <w:t>е</w:t>
      </w:r>
      <w:r w:rsidRPr="009B05E2">
        <w:rPr>
          <w:rFonts w:ascii="Times New Roman" w:hAnsi="Times New Roman"/>
          <w:sz w:val="28"/>
          <w:szCs w:val="28"/>
        </w:rPr>
        <w:t xml:space="preserve"> в соответствии с требованиями, установленными Федеральн</w:t>
      </w:r>
      <w:r>
        <w:rPr>
          <w:rFonts w:ascii="Times New Roman" w:hAnsi="Times New Roman"/>
          <w:sz w:val="28"/>
          <w:szCs w:val="28"/>
        </w:rPr>
        <w:t>ым</w:t>
      </w:r>
      <w:r w:rsidRPr="009B05E2">
        <w:rPr>
          <w:rFonts w:ascii="Times New Roman" w:hAnsi="Times New Roman"/>
          <w:sz w:val="28"/>
          <w:szCs w:val="28"/>
        </w:rPr>
        <w:t xml:space="preserve"> закон</w:t>
      </w:r>
      <w:r>
        <w:rPr>
          <w:rFonts w:ascii="Times New Roman" w:hAnsi="Times New Roman"/>
          <w:sz w:val="28"/>
          <w:szCs w:val="28"/>
        </w:rPr>
        <w:t>ом</w:t>
      </w:r>
      <w:r w:rsidRPr="009B05E2">
        <w:rPr>
          <w:rFonts w:ascii="Times New Roman" w:hAnsi="Times New Roman"/>
          <w:sz w:val="28"/>
          <w:szCs w:val="28"/>
        </w:rPr>
        <w:t xml:space="preserve"> от 4 мая 2011 года № 99-ФЗ «О лицензировании отдельных видов деятельности»</w:t>
      </w:r>
      <w:r>
        <w:rPr>
          <w:rFonts w:ascii="Times New Roman" w:hAnsi="Times New Roman"/>
          <w:sz w:val="28"/>
          <w:szCs w:val="28"/>
        </w:rPr>
        <w:t>: ______________________</w:t>
      </w:r>
    </w:p>
    <w:p w:rsidR="00394D48" w:rsidRDefault="00394D48" w:rsidP="00394D48">
      <w:pPr>
        <w:spacing w:after="0" w:line="240" w:lineRule="auto"/>
        <w:ind w:firstLine="708"/>
        <w:jc w:val="both"/>
        <w:rPr>
          <w:rFonts w:ascii="Times New Roman" w:hAnsi="Times New Roman"/>
          <w:sz w:val="28"/>
          <w:szCs w:val="28"/>
        </w:rPr>
      </w:pPr>
      <w:r>
        <w:rPr>
          <w:rFonts w:ascii="Times New Roman" w:hAnsi="Times New Roman"/>
          <w:sz w:val="28"/>
          <w:szCs w:val="28"/>
        </w:rPr>
        <w:t>Выездная оценка: ___________________________________________</w:t>
      </w:r>
    </w:p>
    <w:p w:rsidR="00394D48" w:rsidRDefault="00394D48" w:rsidP="00394D48">
      <w:pPr>
        <w:spacing w:after="0" w:line="240" w:lineRule="auto"/>
        <w:jc w:val="both"/>
        <w:rPr>
          <w:rFonts w:ascii="Times New Roman" w:hAnsi="Times New Roman"/>
          <w:sz w:val="28"/>
          <w:szCs w:val="28"/>
        </w:rPr>
      </w:pPr>
    </w:p>
    <w:p w:rsidR="00394D48" w:rsidRPr="001A4B7B" w:rsidRDefault="00394D48" w:rsidP="00394D48">
      <w:pPr>
        <w:spacing w:after="0" w:line="240" w:lineRule="auto"/>
        <w:jc w:val="both"/>
        <w:rPr>
          <w:rFonts w:ascii="Times New Roman" w:hAnsi="Times New Roman"/>
          <w:sz w:val="28"/>
          <w:szCs w:val="28"/>
        </w:rPr>
      </w:pPr>
      <w:r w:rsidRPr="001A4B7B">
        <w:rPr>
          <w:rFonts w:ascii="Times New Roman" w:hAnsi="Times New Roman"/>
          <w:sz w:val="28"/>
          <w:szCs w:val="28"/>
        </w:rPr>
        <w:t xml:space="preserve">  </w:t>
      </w:r>
      <w:r>
        <w:rPr>
          <w:rFonts w:ascii="Times New Roman" w:hAnsi="Times New Roman"/>
          <w:sz w:val="28"/>
          <w:szCs w:val="28"/>
        </w:rPr>
        <w:t xml:space="preserve">  </w:t>
      </w:r>
      <w:r w:rsidRPr="001A4B7B">
        <w:rPr>
          <w:rFonts w:ascii="Times New Roman" w:hAnsi="Times New Roman"/>
          <w:sz w:val="28"/>
          <w:szCs w:val="28"/>
        </w:rPr>
        <w:t xml:space="preserve">7. В ходе проведения </w:t>
      </w:r>
      <w:r>
        <w:rPr>
          <w:rFonts w:ascii="Times New Roman" w:hAnsi="Times New Roman"/>
          <w:sz w:val="28"/>
          <w:szCs w:val="28"/>
        </w:rPr>
        <w:t xml:space="preserve">выездной </w:t>
      </w:r>
      <w:r w:rsidRPr="001A4B7B">
        <w:rPr>
          <w:rFonts w:ascii="Times New Roman" w:hAnsi="Times New Roman"/>
          <w:sz w:val="28"/>
          <w:szCs w:val="28"/>
        </w:rPr>
        <w:t>оценки соответствия лицензионным требованиям присутствовал представитель ЮЛ (ИП)___________________</w:t>
      </w:r>
    </w:p>
    <w:p w:rsidR="00394D48" w:rsidRPr="001A4B7B" w:rsidRDefault="00394D48" w:rsidP="00394D48">
      <w:pPr>
        <w:spacing w:after="0" w:line="240" w:lineRule="auto"/>
        <w:jc w:val="both"/>
        <w:rPr>
          <w:rFonts w:ascii="Times New Roman" w:hAnsi="Times New Roman"/>
          <w:sz w:val="28"/>
          <w:szCs w:val="28"/>
        </w:rPr>
      </w:pPr>
      <w:r w:rsidRPr="001A4B7B">
        <w:rPr>
          <w:rFonts w:ascii="Times New Roman" w:hAnsi="Times New Roman"/>
          <w:sz w:val="28"/>
          <w:szCs w:val="28"/>
        </w:rPr>
        <w:t>____________________________________________________________________________________________________________________________________</w:t>
      </w:r>
    </w:p>
    <w:p w:rsidR="00394D48" w:rsidRDefault="00394D48" w:rsidP="00394D48">
      <w:pPr>
        <w:spacing w:after="0" w:line="240" w:lineRule="auto"/>
        <w:jc w:val="both"/>
        <w:rPr>
          <w:rFonts w:ascii="Times New Roman" w:hAnsi="Times New Roman"/>
          <w:sz w:val="28"/>
          <w:szCs w:val="28"/>
        </w:rPr>
      </w:pPr>
    </w:p>
    <w:p w:rsidR="00394D48" w:rsidRDefault="00394D48" w:rsidP="00394D48">
      <w:pPr>
        <w:spacing w:after="0" w:line="240" w:lineRule="auto"/>
        <w:jc w:val="both"/>
        <w:rPr>
          <w:rFonts w:ascii="Times New Roman" w:hAnsi="Times New Roman"/>
          <w:sz w:val="28"/>
          <w:szCs w:val="28"/>
        </w:rPr>
      </w:pPr>
      <w:r w:rsidRPr="001A4B7B">
        <w:rPr>
          <w:rFonts w:ascii="Times New Roman" w:hAnsi="Times New Roman"/>
          <w:sz w:val="28"/>
          <w:szCs w:val="28"/>
        </w:rPr>
        <w:t xml:space="preserve">    8. О проведении </w:t>
      </w:r>
      <w:r>
        <w:rPr>
          <w:rFonts w:ascii="Times New Roman" w:hAnsi="Times New Roman"/>
          <w:sz w:val="28"/>
          <w:szCs w:val="28"/>
        </w:rPr>
        <w:t xml:space="preserve">выездной </w:t>
      </w:r>
      <w:r w:rsidRPr="001A4B7B">
        <w:rPr>
          <w:rFonts w:ascii="Times New Roman" w:hAnsi="Times New Roman"/>
          <w:sz w:val="28"/>
          <w:szCs w:val="28"/>
        </w:rPr>
        <w:t xml:space="preserve">оценки соответствия лицензионным требованиям </w:t>
      </w:r>
      <w:proofErr w:type="gramStart"/>
      <w:r w:rsidRPr="001A4B7B">
        <w:rPr>
          <w:rFonts w:ascii="Times New Roman" w:hAnsi="Times New Roman"/>
          <w:sz w:val="28"/>
          <w:szCs w:val="28"/>
        </w:rPr>
        <w:t>уведомлен</w:t>
      </w:r>
      <w:proofErr w:type="gramEnd"/>
      <w:r>
        <w:rPr>
          <w:rFonts w:ascii="Times New Roman" w:hAnsi="Times New Roman"/>
          <w:sz w:val="28"/>
          <w:szCs w:val="28"/>
        </w:rPr>
        <w:t xml:space="preserve"> </w:t>
      </w:r>
      <w:r w:rsidRPr="001A4B7B">
        <w:rPr>
          <w:rFonts w:ascii="Times New Roman" w:hAnsi="Times New Roman"/>
          <w:sz w:val="28"/>
          <w:szCs w:val="28"/>
        </w:rPr>
        <w:t>_________</w:t>
      </w:r>
      <w:r>
        <w:rPr>
          <w:rFonts w:ascii="Times New Roman" w:hAnsi="Times New Roman"/>
          <w:sz w:val="28"/>
          <w:szCs w:val="28"/>
        </w:rPr>
        <w:t>___________</w:t>
      </w:r>
      <w:r w:rsidRPr="001A4B7B">
        <w:rPr>
          <w:rFonts w:ascii="Times New Roman" w:hAnsi="Times New Roman"/>
          <w:sz w:val="28"/>
          <w:szCs w:val="28"/>
        </w:rPr>
        <w:t>_______________________</w:t>
      </w:r>
    </w:p>
    <w:p w:rsidR="00394D48" w:rsidRPr="001A4B7B" w:rsidRDefault="00394D48" w:rsidP="00394D48">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394D48" w:rsidRPr="00E41006" w:rsidRDefault="00394D48" w:rsidP="00394D48">
      <w:pPr>
        <w:spacing w:after="0" w:line="240" w:lineRule="auto"/>
        <w:ind w:firstLine="708"/>
        <w:jc w:val="center"/>
        <w:rPr>
          <w:rFonts w:ascii="Times New Roman" w:hAnsi="Times New Roman"/>
          <w:sz w:val="20"/>
          <w:szCs w:val="20"/>
        </w:rPr>
      </w:pPr>
      <w:r w:rsidRPr="00E41006">
        <w:rPr>
          <w:rFonts w:ascii="Times New Roman" w:hAnsi="Times New Roman"/>
          <w:sz w:val="20"/>
          <w:szCs w:val="20"/>
        </w:rPr>
        <w:t>(должность, ФИО, подпись, дата)</w:t>
      </w:r>
    </w:p>
    <w:p w:rsidR="00394D48" w:rsidRPr="001A4B7B" w:rsidRDefault="00394D48" w:rsidP="00394D48">
      <w:pPr>
        <w:spacing w:after="0" w:line="240" w:lineRule="auto"/>
        <w:jc w:val="both"/>
        <w:rPr>
          <w:rFonts w:ascii="Times New Roman" w:hAnsi="Times New Roman"/>
          <w:sz w:val="28"/>
          <w:szCs w:val="28"/>
        </w:rPr>
      </w:pPr>
    </w:p>
    <w:p w:rsidR="00394D48" w:rsidRPr="001A4B7B" w:rsidRDefault="00394D48" w:rsidP="00394D48">
      <w:pPr>
        <w:spacing w:after="0" w:line="240" w:lineRule="auto"/>
        <w:jc w:val="both"/>
        <w:rPr>
          <w:rFonts w:ascii="Times New Roman" w:hAnsi="Times New Roman"/>
          <w:sz w:val="28"/>
          <w:szCs w:val="28"/>
        </w:rPr>
      </w:pPr>
      <w:r w:rsidRPr="001A4B7B">
        <w:rPr>
          <w:rFonts w:ascii="Times New Roman" w:hAnsi="Times New Roman"/>
          <w:sz w:val="28"/>
          <w:szCs w:val="28"/>
        </w:rPr>
        <w:t xml:space="preserve">   </w:t>
      </w:r>
      <w:r>
        <w:rPr>
          <w:rFonts w:ascii="Times New Roman" w:hAnsi="Times New Roman"/>
          <w:sz w:val="28"/>
          <w:szCs w:val="28"/>
        </w:rPr>
        <w:t xml:space="preserve"> </w:t>
      </w:r>
      <w:r w:rsidRPr="001A4B7B">
        <w:rPr>
          <w:rFonts w:ascii="Times New Roman" w:hAnsi="Times New Roman"/>
          <w:sz w:val="28"/>
          <w:szCs w:val="28"/>
        </w:rPr>
        <w:t>9. Должность, фамилия, имя, отчество (при наличии) должностного лица</w:t>
      </w:r>
    </w:p>
    <w:p w:rsidR="00394D48" w:rsidRPr="001A4B7B" w:rsidRDefault="00394D48" w:rsidP="00394D48">
      <w:pPr>
        <w:spacing w:after="0" w:line="240" w:lineRule="auto"/>
        <w:jc w:val="both"/>
        <w:rPr>
          <w:rFonts w:ascii="Times New Roman" w:hAnsi="Times New Roman"/>
          <w:sz w:val="28"/>
          <w:szCs w:val="28"/>
        </w:rPr>
      </w:pPr>
      <w:r w:rsidRPr="001A4B7B">
        <w:rPr>
          <w:rFonts w:ascii="Times New Roman" w:hAnsi="Times New Roman"/>
          <w:sz w:val="28"/>
          <w:szCs w:val="28"/>
        </w:rPr>
        <w:t xml:space="preserve">Департамента здравоохранения Орловской области, проводящего </w:t>
      </w:r>
      <w:r>
        <w:rPr>
          <w:rFonts w:ascii="Times New Roman" w:hAnsi="Times New Roman"/>
          <w:sz w:val="28"/>
          <w:szCs w:val="28"/>
        </w:rPr>
        <w:t xml:space="preserve">документарную и выездную </w:t>
      </w:r>
      <w:r w:rsidRPr="001A4B7B">
        <w:rPr>
          <w:rFonts w:ascii="Times New Roman" w:hAnsi="Times New Roman"/>
          <w:sz w:val="28"/>
          <w:szCs w:val="28"/>
        </w:rPr>
        <w:t>оценку соответствия лицензионным требованиям и заполняющего оценочный лист:</w:t>
      </w:r>
      <w:r>
        <w:rPr>
          <w:rFonts w:ascii="Times New Roman" w:hAnsi="Times New Roman"/>
          <w:sz w:val="28"/>
          <w:szCs w:val="28"/>
        </w:rPr>
        <w:t xml:space="preserve"> _________</w:t>
      </w:r>
      <w:r w:rsidRPr="001A4B7B">
        <w:rPr>
          <w:rFonts w:ascii="Times New Roman" w:hAnsi="Times New Roman"/>
          <w:sz w:val="28"/>
          <w:szCs w:val="28"/>
        </w:rPr>
        <w:t>_______________</w:t>
      </w:r>
    </w:p>
    <w:p w:rsidR="00394D48" w:rsidRPr="001A4B7B" w:rsidRDefault="00394D48" w:rsidP="00394D48">
      <w:pPr>
        <w:spacing w:after="0" w:line="240" w:lineRule="auto"/>
        <w:jc w:val="both"/>
        <w:rPr>
          <w:rFonts w:ascii="Times New Roman" w:hAnsi="Times New Roman"/>
          <w:sz w:val="28"/>
          <w:szCs w:val="28"/>
        </w:rPr>
      </w:pPr>
      <w:r w:rsidRPr="001A4B7B">
        <w:rPr>
          <w:rFonts w:ascii="Times New Roman" w:hAnsi="Times New Roman"/>
          <w:sz w:val="28"/>
          <w:szCs w:val="28"/>
        </w:rPr>
        <w:t>___________________________________________________________________________________________________________________________________</w:t>
      </w:r>
    </w:p>
    <w:p w:rsidR="00394D48" w:rsidRDefault="00394D48" w:rsidP="00394D48">
      <w:pPr>
        <w:spacing w:after="0" w:line="240" w:lineRule="auto"/>
        <w:jc w:val="both"/>
        <w:rPr>
          <w:rFonts w:ascii="Times New Roman" w:hAnsi="Times New Roman"/>
          <w:sz w:val="28"/>
          <w:szCs w:val="28"/>
        </w:rPr>
      </w:pPr>
    </w:p>
    <w:p w:rsidR="00394D48" w:rsidRPr="001A4B7B" w:rsidRDefault="00394D48" w:rsidP="00394D48">
      <w:pPr>
        <w:spacing w:after="0" w:line="240" w:lineRule="auto"/>
        <w:jc w:val="both"/>
        <w:rPr>
          <w:rFonts w:ascii="Times New Roman" w:hAnsi="Times New Roman"/>
          <w:sz w:val="28"/>
          <w:szCs w:val="28"/>
        </w:rPr>
      </w:pPr>
      <w:r w:rsidRPr="001A4B7B">
        <w:rPr>
          <w:rFonts w:ascii="Times New Roman" w:hAnsi="Times New Roman"/>
          <w:sz w:val="28"/>
          <w:szCs w:val="28"/>
        </w:rPr>
        <w:t xml:space="preserve">   </w:t>
      </w:r>
      <w:r>
        <w:rPr>
          <w:rFonts w:ascii="Times New Roman" w:hAnsi="Times New Roman"/>
          <w:sz w:val="28"/>
          <w:szCs w:val="28"/>
        </w:rPr>
        <w:t xml:space="preserve"> </w:t>
      </w:r>
      <w:r w:rsidRPr="001A4B7B">
        <w:rPr>
          <w:rFonts w:ascii="Times New Roman" w:hAnsi="Times New Roman"/>
          <w:sz w:val="28"/>
          <w:szCs w:val="28"/>
        </w:rPr>
        <w:t>10. Должность, фамилия, имя, отчество (при наличии) экспертов, представителей организаций, подведомственных Департаменту здравоохранения Орловской области, привлеченных к проведению оц</w:t>
      </w:r>
      <w:r>
        <w:rPr>
          <w:rFonts w:ascii="Times New Roman" w:hAnsi="Times New Roman"/>
          <w:sz w:val="28"/>
          <w:szCs w:val="28"/>
        </w:rPr>
        <w:t xml:space="preserve">енки соответствия лицензионным </w:t>
      </w:r>
      <w:r w:rsidRPr="001A4B7B">
        <w:rPr>
          <w:rFonts w:ascii="Times New Roman" w:hAnsi="Times New Roman"/>
          <w:sz w:val="28"/>
          <w:szCs w:val="28"/>
        </w:rPr>
        <w:t>требованиям:____________________________</w:t>
      </w:r>
    </w:p>
    <w:p w:rsidR="00394D48" w:rsidRPr="001A4B7B" w:rsidRDefault="00394D48" w:rsidP="00394D48">
      <w:pPr>
        <w:spacing w:after="0" w:line="240" w:lineRule="auto"/>
        <w:jc w:val="both"/>
        <w:rPr>
          <w:rFonts w:ascii="Times New Roman" w:hAnsi="Times New Roman"/>
          <w:sz w:val="28"/>
          <w:szCs w:val="28"/>
        </w:rPr>
      </w:pPr>
      <w:r w:rsidRPr="001A4B7B">
        <w:rPr>
          <w:rFonts w:ascii="Times New Roman" w:hAnsi="Times New Roman"/>
          <w:sz w:val="28"/>
          <w:szCs w:val="28"/>
        </w:rPr>
        <w:t>____________________________________________________________________________________________________________________________________</w:t>
      </w:r>
    </w:p>
    <w:p w:rsidR="00394D48" w:rsidRPr="001A4B7B" w:rsidRDefault="00394D48" w:rsidP="00394D48">
      <w:pPr>
        <w:spacing w:after="0" w:line="240" w:lineRule="auto"/>
        <w:jc w:val="both"/>
        <w:rPr>
          <w:rFonts w:ascii="Times New Roman" w:hAnsi="Times New Roman"/>
          <w:sz w:val="28"/>
          <w:szCs w:val="28"/>
        </w:rPr>
      </w:pPr>
      <w:r w:rsidRPr="001A4B7B">
        <w:rPr>
          <w:rFonts w:ascii="Times New Roman" w:hAnsi="Times New Roman"/>
          <w:sz w:val="28"/>
          <w:szCs w:val="28"/>
        </w:rPr>
        <w:t xml:space="preserve">    11. Список контрольных вопросов, ответы на которые должны свидетельствовать о соответствии (несоответствии) соискателя лицензии или лице</w:t>
      </w:r>
      <w:r>
        <w:rPr>
          <w:rFonts w:ascii="Times New Roman" w:hAnsi="Times New Roman"/>
          <w:sz w:val="28"/>
          <w:szCs w:val="28"/>
        </w:rPr>
        <w:t>нзиата лицензионным требованиям</w:t>
      </w:r>
      <w:r w:rsidRPr="001A4B7B">
        <w:rPr>
          <w:rFonts w:ascii="Times New Roman" w:hAnsi="Times New Roman"/>
          <w:sz w:val="28"/>
          <w:szCs w:val="28"/>
        </w:rPr>
        <w:t>:</w:t>
      </w:r>
    </w:p>
    <w:tbl>
      <w:tblPr>
        <w:tblStyle w:val="a3"/>
        <w:tblW w:w="0" w:type="auto"/>
        <w:tblLook w:val="04A0"/>
      </w:tblPr>
      <w:tblGrid>
        <w:gridCol w:w="524"/>
        <w:gridCol w:w="2303"/>
        <w:gridCol w:w="1977"/>
        <w:gridCol w:w="919"/>
        <w:gridCol w:w="968"/>
        <w:gridCol w:w="1499"/>
        <w:gridCol w:w="1381"/>
      </w:tblGrid>
      <w:tr w:rsidR="00394D48" w:rsidTr="000910CC">
        <w:trPr>
          <w:trHeight w:val="943"/>
        </w:trPr>
        <w:tc>
          <w:tcPr>
            <w:tcW w:w="524" w:type="dxa"/>
            <w:vMerge w:val="restart"/>
          </w:tcPr>
          <w:p w:rsidR="00394D48" w:rsidRPr="00E41006" w:rsidRDefault="00394D48" w:rsidP="000910CC">
            <w:pPr>
              <w:jc w:val="center"/>
              <w:rPr>
                <w:sz w:val="22"/>
                <w:szCs w:val="22"/>
              </w:rPr>
            </w:pPr>
            <w:r w:rsidRPr="00E41006">
              <w:rPr>
                <w:sz w:val="22"/>
                <w:szCs w:val="22"/>
              </w:rPr>
              <w:t xml:space="preserve">№ </w:t>
            </w:r>
            <w:proofErr w:type="spellStart"/>
            <w:proofErr w:type="gramStart"/>
            <w:r w:rsidRPr="00E41006">
              <w:rPr>
                <w:sz w:val="22"/>
                <w:szCs w:val="22"/>
              </w:rPr>
              <w:t>п</w:t>
            </w:r>
            <w:proofErr w:type="spellEnd"/>
            <w:proofErr w:type="gramEnd"/>
            <w:r w:rsidRPr="00E41006">
              <w:rPr>
                <w:sz w:val="22"/>
                <w:szCs w:val="22"/>
              </w:rPr>
              <w:t>/</w:t>
            </w:r>
            <w:proofErr w:type="spellStart"/>
            <w:r w:rsidRPr="00E41006">
              <w:rPr>
                <w:sz w:val="22"/>
                <w:szCs w:val="22"/>
              </w:rPr>
              <w:t>п</w:t>
            </w:r>
            <w:proofErr w:type="spellEnd"/>
          </w:p>
        </w:tc>
        <w:tc>
          <w:tcPr>
            <w:tcW w:w="2303" w:type="dxa"/>
            <w:vMerge w:val="restart"/>
          </w:tcPr>
          <w:p w:rsidR="00394D48" w:rsidRPr="00E41006" w:rsidRDefault="00394D48" w:rsidP="000910CC">
            <w:pPr>
              <w:jc w:val="center"/>
              <w:rPr>
                <w:sz w:val="22"/>
                <w:szCs w:val="22"/>
              </w:rPr>
            </w:pPr>
            <w:r w:rsidRPr="001D24AC">
              <w:rPr>
                <w:sz w:val="22"/>
                <w:szCs w:val="22"/>
              </w:rPr>
              <w:t>Список контрольных вопросов, отражающих содержание лицензионных требований</w:t>
            </w:r>
          </w:p>
        </w:tc>
        <w:tc>
          <w:tcPr>
            <w:tcW w:w="1977" w:type="dxa"/>
            <w:vMerge w:val="restart"/>
          </w:tcPr>
          <w:p w:rsidR="00394D48" w:rsidRPr="00E41006" w:rsidRDefault="00394D48" w:rsidP="000910CC">
            <w:pPr>
              <w:jc w:val="center"/>
              <w:rPr>
                <w:sz w:val="22"/>
                <w:szCs w:val="22"/>
              </w:rPr>
            </w:pPr>
            <w:r w:rsidRPr="001D24AC">
              <w:rPr>
                <w:sz w:val="22"/>
                <w:szCs w:val="22"/>
              </w:rPr>
              <w:t>Реквизиты нормативных правовых актов, с указанием их структурных единиц, которыми установлены лицензионные требования</w:t>
            </w:r>
          </w:p>
        </w:tc>
        <w:tc>
          <w:tcPr>
            <w:tcW w:w="3386" w:type="dxa"/>
            <w:gridSpan w:val="3"/>
          </w:tcPr>
          <w:p w:rsidR="00394D48" w:rsidRPr="00E41006" w:rsidRDefault="00394D48" w:rsidP="000910CC">
            <w:pPr>
              <w:jc w:val="center"/>
              <w:rPr>
                <w:sz w:val="22"/>
                <w:szCs w:val="22"/>
              </w:rPr>
            </w:pPr>
            <w:r w:rsidRPr="001D24AC">
              <w:rPr>
                <w:sz w:val="22"/>
                <w:szCs w:val="22"/>
              </w:rPr>
              <w:t>Ответы на вопросы о соответствии (несоответствии) лицензионным требованиям</w:t>
            </w:r>
          </w:p>
        </w:tc>
        <w:tc>
          <w:tcPr>
            <w:tcW w:w="1381" w:type="dxa"/>
            <w:vMerge w:val="restart"/>
          </w:tcPr>
          <w:p w:rsidR="00394D48" w:rsidRPr="00E41006" w:rsidRDefault="00394D48" w:rsidP="000910CC">
            <w:pPr>
              <w:jc w:val="center"/>
              <w:rPr>
                <w:sz w:val="22"/>
                <w:szCs w:val="22"/>
              </w:rPr>
            </w:pPr>
            <w:r w:rsidRPr="001D24AC">
              <w:rPr>
                <w:sz w:val="22"/>
                <w:szCs w:val="22"/>
              </w:rPr>
              <w:t>Примечание</w:t>
            </w:r>
          </w:p>
        </w:tc>
      </w:tr>
      <w:tr w:rsidR="00394D48" w:rsidTr="000910CC">
        <w:trPr>
          <w:trHeight w:val="943"/>
        </w:trPr>
        <w:tc>
          <w:tcPr>
            <w:tcW w:w="524" w:type="dxa"/>
            <w:vMerge/>
          </w:tcPr>
          <w:p w:rsidR="00394D48" w:rsidRPr="00E41006" w:rsidRDefault="00394D48" w:rsidP="000910CC">
            <w:pPr>
              <w:jc w:val="both"/>
            </w:pPr>
          </w:p>
        </w:tc>
        <w:tc>
          <w:tcPr>
            <w:tcW w:w="2303" w:type="dxa"/>
            <w:vMerge/>
          </w:tcPr>
          <w:p w:rsidR="00394D48" w:rsidRPr="001D24AC" w:rsidRDefault="00394D48" w:rsidP="000910CC">
            <w:pPr>
              <w:jc w:val="both"/>
            </w:pPr>
          </w:p>
        </w:tc>
        <w:tc>
          <w:tcPr>
            <w:tcW w:w="1977" w:type="dxa"/>
            <w:vMerge/>
          </w:tcPr>
          <w:p w:rsidR="00394D48" w:rsidRPr="001D24AC" w:rsidRDefault="00394D48" w:rsidP="000910CC">
            <w:pPr>
              <w:jc w:val="both"/>
            </w:pPr>
          </w:p>
        </w:tc>
        <w:tc>
          <w:tcPr>
            <w:tcW w:w="919" w:type="dxa"/>
          </w:tcPr>
          <w:p w:rsidR="00394D48" w:rsidRPr="001D24AC" w:rsidRDefault="00394D48" w:rsidP="000910CC">
            <w:pPr>
              <w:jc w:val="center"/>
              <w:rPr>
                <w:sz w:val="22"/>
                <w:szCs w:val="22"/>
              </w:rPr>
            </w:pPr>
            <w:r w:rsidRPr="001D24AC">
              <w:rPr>
                <w:sz w:val="22"/>
                <w:szCs w:val="22"/>
              </w:rPr>
              <w:t>да</w:t>
            </w:r>
          </w:p>
        </w:tc>
        <w:tc>
          <w:tcPr>
            <w:tcW w:w="968" w:type="dxa"/>
          </w:tcPr>
          <w:p w:rsidR="00394D48" w:rsidRPr="001D24AC" w:rsidRDefault="00394D48" w:rsidP="000910CC">
            <w:pPr>
              <w:jc w:val="center"/>
              <w:rPr>
                <w:sz w:val="22"/>
                <w:szCs w:val="22"/>
              </w:rPr>
            </w:pPr>
            <w:r w:rsidRPr="001D24AC">
              <w:rPr>
                <w:sz w:val="22"/>
                <w:szCs w:val="22"/>
              </w:rPr>
              <w:t>нет</w:t>
            </w:r>
          </w:p>
        </w:tc>
        <w:tc>
          <w:tcPr>
            <w:tcW w:w="1499" w:type="dxa"/>
          </w:tcPr>
          <w:p w:rsidR="00394D48" w:rsidRPr="001D24AC" w:rsidRDefault="00394D48" w:rsidP="000910CC">
            <w:pPr>
              <w:jc w:val="center"/>
              <w:rPr>
                <w:sz w:val="22"/>
                <w:szCs w:val="22"/>
              </w:rPr>
            </w:pPr>
            <w:r w:rsidRPr="001D24AC">
              <w:rPr>
                <w:sz w:val="22"/>
                <w:szCs w:val="22"/>
              </w:rPr>
              <w:t>неприменимо</w:t>
            </w:r>
          </w:p>
        </w:tc>
        <w:tc>
          <w:tcPr>
            <w:tcW w:w="1381" w:type="dxa"/>
            <w:vMerge/>
          </w:tcPr>
          <w:p w:rsidR="00394D48" w:rsidRPr="00E41006" w:rsidRDefault="00394D48" w:rsidP="000910CC">
            <w:pPr>
              <w:jc w:val="both"/>
            </w:pPr>
          </w:p>
        </w:tc>
      </w:tr>
      <w:tr w:rsidR="00394D48" w:rsidTr="000910CC">
        <w:tc>
          <w:tcPr>
            <w:tcW w:w="524" w:type="dxa"/>
          </w:tcPr>
          <w:p w:rsidR="00394D48" w:rsidRPr="00E41006" w:rsidRDefault="00394D48" w:rsidP="000910CC">
            <w:pPr>
              <w:jc w:val="both"/>
              <w:rPr>
                <w:sz w:val="22"/>
                <w:szCs w:val="22"/>
              </w:rPr>
            </w:pPr>
            <w:r>
              <w:rPr>
                <w:sz w:val="22"/>
                <w:szCs w:val="22"/>
              </w:rPr>
              <w:t>1.</w:t>
            </w:r>
          </w:p>
        </w:tc>
        <w:tc>
          <w:tcPr>
            <w:tcW w:w="2303" w:type="dxa"/>
          </w:tcPr>
          <w:p w:rsidR="00394D48" w:rsidRPr="000755F3" w:rsidRDefault="00394D48" w:rsidP="000910CC">
            <w:pPr>
              <w:jc w:val="both"/>
              <w:rPr>
                <w:sz w:val="22"/>
                <w:szCs w:val="22"/>
              </w:rPr>
            </w:pPr>
            <w:proofErr w:type="gramStart"/>
            <w:r w:rsidRPr="0045392F">
              <w:rPr>
                <w:sz w:val="22"/>
                <w:szCs w:val="22"/>
              </w:rPr>
              <w:t xml:space="preserve">Имеются </w:t>
            </w:r>
            <w:r w:rsidRPr="00230F48">
              <w:rPr>
                <w:sz w:val="22"/>
                <w:szCs w:val="22"/>
              </w:rPr>
              <w:t>производственн</w:t>
            </w:r>
            <w:r>
              <w:rPr>
                <w:sz w:val="22"/>
                <w:szCs w:val="22"/>
              </w:rPr>
              <w:t>ый объект</w:t>
            </w:r>
            <w:r w:rsidRPr="00230F48">
              <w:rPr>
                <w:sz w:val="22"/>
                <w:szCs w:val="22"/>
              </w:rPr>
              <w:t xml:space="preserve"> или объект</w:t>
            </w:r>
            <w:r>
              <w:rPr>
                <w:sz w:val="22"/>
                <w:szCs w:val="22"/>
              </w:rPr>
              <w:t>ы</w:t>
            </w:r>
            <w:r w:rsidRPr="00230F48">
              <w:rPr>
                <w:sz w:val="22"/>
                <w:szCs w:val="22"/>
              </w:rPr>
              <w:t xml:space="preserve"> (помещений, зданий, сооружений) и оборудования по месту осуществления фармацевтической деятельности, </w:t>
            </w:r>
            <w:r w:rsidRPr="00230F48">
              <w:rPr>
                <w:sz w:val="22"/>
                <w:szCs w:val="22"/>
              </w:rPr>
              <w:lastRenderedPageBreak/>
              <w:t>принадлежащих на праве собственности или на ином законном основании, предусматривающем право владения и право пользования, - для организаций розничной торговли лекарственными препаратами для медицинского применения, соответствующих требованиям статьи 55 Федерального закона "Об обращении лекарственных средств", правилам надлежащей аптечной практики, правилам надлежащей практики хранения и перевозки лекарственных</w:t>
            </w:r>
            <w:proofErr w:type="gramEnd"/>
            <w:r w:rsidRPr="00230F48">
              <w:rPr>
                <w:sz w:val="22"/>
                <w:szCs w:val="22"/>
              </w:rPr>
              <w:t xml:space="preserve"> препаратов, утвержденным уполномоченным федеральным органом исполнительной власти (за исключением медицинских организаций и обособленных подразд</w:t>
            </w:r>
            <w:r>
              <w:rPr>
                <w:sz w:val="22"/>
                <w:szCs w:val="22"/>
              </w:rPr>
              <w:t>елений медицинских организаций)</w:t>
            </w:r>
            <w:r w:rsidRPr="000755F3">
              <w:rPr>
                <w:sz w:val="22"/>
                <w:szCs w:val="22"/>
              </w:rPr>
              <w:t>?</w:t>
            </w:r>
          </w:p>
        </w:tc>
        <w:tc>
          <w:tcPr>
            <w:tcW w:w="1977" w:type="dxa"/>
          </w:tcPr>
          <w:p w:rsidR="00394D48" w:rsidRPr="00E41006" w:rsidRDefault="00394D48" w:rsidP="000910CC">
            <w:pPr>
              <w:jc w:val="both"/>
              <w:rPr>
                <w:sz w:val="22"/>
                <w:szCs w:val="22"/>
              </w:rPr>
            </w:pPr>
            <w:r w:rsidRPr="00EB6779">
              <w:rPr>
                <w:sz w:val="22"/>
                <w:szCs w:val="22"/>
              </w:rPr>
              <w:lastRenderedPageBreak/>
              <w:t xml:space="preserve">часть 5 статьи 19.1 Федерального закона  №99-ФЗ, подпункт «в» пункта 4 Положения о лицензировании фармацевтической </w:t>
            </w:r>
            <w:r w:rsidRPr="00EB6779">
              <w:rPr>
                <w:sz w:val="22"/>
                <w:szCs w:val="22"/>
              </w:rPr>
              <w:lastRenderedPageBreak/>
              <w:t>деятельности, утвержденного постановлением Правительства РФ от 31.03.2022 г.       № 547 "Об утверждении Положения о лицензировании фармацевтической деятельности" (далее - Положение)</w:t>
            </w:r>
            <w:r w:rsidRPr="0045392F">
              <w:rPr>
                <w:sz w:val="22"/>
                <w:szCs w:val="22"/>
              </w:rPr>
              <w:tab/>
            </w:r>
          </w:p>
        </w:tc>
        <w:tc>
          <w:tcPr>
            <w:tcW w:w="919" w:type="dxa"/>
          </w:tcPr>
          <w:p w:rsidR="00394D48" w:rsidRPr="00E41006" w:rsidRDefault="00394D48" w:rsidP="000910CC">
            <w:pPr>
              <w:jc w:val="both"/>
              <w:rPr>
                <w:sz w:val="22"/>
                <w:szCs w:val="22"/>
              </w:rPr>
            </w:pPr>
          </w:p>
        </w:tc>
        <w:tc>
          <w:tcPr>
            <w:tcW w:w="968" w:type="dxa"/>
          </w:tcPr>
          <w:p w:rsidR="00394D48" w:rsidRPr="00E41006" w:rsidRDefault="00394D48" w:rsidP="000910CC">
            <w:pPr>
              <w:jc w:val="both"/>
              <w:rPr>
                <w:sz w:val="22"/>
                <w:szCs w:val="22"/>
              </w:rPr>
            </w:pPr>
          </w:p>
        </w:tc>
        <w:tc>
          <w:tcPr>
            <w:tcW w:w="1499" w:type="dxa"/>
          </w:tcPr>
          <w:p w:rsidR="00394D48" w:rsidRPr="00E41006" w:rsidRDefault="00394D48" w:rsidP="000910CC">
            <w:pPr>
              <w:jc w:val="both"/>
              <w:rPr>
                <w:sz w:val="22"/>
                <w:szCs w:val="22"/>
              </w:rPr>
            </w:pPr>
          </w:p>
        </w:tc>
        <w:tc>
          <w:tcPr>
            <w:tcW w:w="1381" w:type="dxa"/>
          </w:tcPr>
          <w:p w:rsidR="00394D48" w:rsidRPr="00E41006" w:rsidRDefault="00394D48" w:rsidP="000910CC">
            <w:pPr>
              <w:jc w:val="both"/>
              <w:rPr>
                <w:sz w:val="22"/>
                <w:szCs w:val="22"/>
              </w:rPr>
            </w:pPr>
          </w:p>
        </w:tc>
      </w:tr>
      <w:tr w:rsidR="00394D48" w:rsidTr="000910CC">
        <w:tc>
          <w:tcPr>
            <w:tcW w:w="524" w:type="dxa"/>
          </w:tcPr>
          <w:p w:rsidR="00394D48" w:rsidRPr="00E41006" w:rsidRDefault="00394D48" w:rsidP="000910CC">
            <w:pPr>
              <w:jc w:val="both"/>
              <w:rPr>
                <w:sz w:val="22"/>
                <w:szCs w:val="22"/>
              </w:rPr>
            </w:pPr>
            <w:r>
              <w:rPr>
                <w:sz w:val="22"/>
                <w:szCs w:val="22"/>
              </w:rPr>
              <w:lastRenderedPageBreak/>
              <w:t>2.</w:t>
            </w:r>
          </w:p>
        </w:tc>
        <w:tc>
          <w:tcPr>
            <w:tcW w:w="2303" w:type="dxa"/>
          </w:tcPr>
          <w:p w:rsidR="00394D48" w:rsidRPr="000755F3" w:rsidRDefault="00394D48" w:rsidP="000910CC">
            <w:pPr>
              <w:jc w:val="both"/>
              <w:rPr>
                <w:sz w:val="22"/>
                <w:szCs w:val="22"/>
              </w:rPr>
            </w:pPr>
            <w:proofErr w:type="gramStart"/>
            <w:r>
              <w:rPr>
                <w:sz w:val="22"/>
                <w:szCs w:val="22"/>
              </w:rPr>
              <w:t xml:space="preserve">Имеются </w:t>
            </w:r>
            <w:r w:rsidRPr="0048578E">
              <w:rPr>
                <w:sz w:val="22"/>
                <w:szCs w:val="22"/>
              </w:rPr>
              <w:t>производственн</w:t>
            </w:r>
            <w:r>
              <w:rPr>
                <w:sz w:val="22"/>
                <w:szCs w:val="22"/>
              </w:rPr>
              <w:t xml:space="preserve">ый объект </w:t>
            </w:r>
            <w:r w:rsidRPr="0048578E">
              <w:rPr>
                <w:sz w:val="22"/>
                <w:szCs w:val="22"/>
              </w:rPr>
              <w:t>(помещения, зд</w:t>
            </w:r>
            <w:r>
              <w:rPr>
                <w:sz w:val="22"/>
                <w:szCs w:val="22"/>
              </w:rPr>
              <w:t>ания, сооружения) и оборудование</w:t>
            </w:r>
            <w:r w:rsidRPr="0048578E">
              <w:rPr>
                <w:sz w:val="22"/>
                <w:szCs w:val="22"/>
              </w:rPr>
              <w:t xml:space="preserve">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индивидуального </w:t>
            </w:r>
            <w:r w:rsidRPr="0048578E">
              <w:rPr>
                <w:sz w:val="22"/>
                <w:szCs w:val="22"/>
              </w:rPr>
              <w:lastRenderedPageBreak/>
              <w:t>предпринимателя, соответствующего требованиям статьи 55 Федерального закона "Об обращении лекарственных средств", правилам надлежащей аптечной практики, правилам надлежащей практики хранения и перевозки лекарственных препаратов, правилам хранения лекарственных средств</w:t>
            </w:r>
            <w:r w:rsidRPr="000755F3">
              <w:rPr>
                <w:sz w:val="22"/>
                <w:szCs w:val="22"/>
              </w:rPr>
              <w:t>?</w:t>
            </w:r>
            <w:proofErr w:type="gramEnd"/>
          </w:p>
        </w:tc>
        <w:tc>
          <w:tcPr>
            <w:tcW w:w="1977" w:type="dxa"/>
          </w:tcPr>
          <w:p w:rsidR="00394D48" w:rsidRPr="00E41006" w:rsidRDefault="00394D48" w:rsidP="000910CC">
            <w:pPr>
              <w:jc w:val="both"/>
              <w:rPr>
                <w:sz w:val="22"/>
                <w:szCs w:val="22"/>
              </w:rPr>
            </w:pPr>
            <w:r w:rsidRPr="00EB6779">
              <w:rPr>
                <w:sz w:val="22"/>
                <w:szCs w:val="22"/>
              </w:rPr>
              <w:lastRenderedPageBreak/>
              <w:t>подпункт «</w:t>
            </w:r>
            <w:proofErr w:type="spellStart"/>
            <w:r w:rsidRPr="00EB6779">
              <w:rPr>
                <w:sz w:val="22"/>
                <w:szCs w:val="22"/>
              </w:rPr>
              <w:t>д</w:t>
            </w:r>
            <w:proofErr w:type="spellEnd"/>
            <w:r w:rsidRPr="00EB6779">
              <w:rPr>
                <w:sz w:val="22"/>
                <w:szCs w:val="22"/>
              </w:rPr>
              <w:t>» пункта 4 Положения</w:t>
            </w:r>
            <w:r w:rsidRPr="0045392F">
              <w:rPr>
                <w:sz w:val="22"/>
                <w:szCs w:val="22"/>
              </w:rPr>
              <w:tab/>
            </w:r>
            <w:r w:rsidRPr="0045392F">
              <w:rPr>
                <w:sz w:val="22"/>
                <w:szCs w:val="22"/>
              </w:rPr>
              <w:tab/>
            </w:r>
          </w:p>
        </w:tc>
        <w:tc>
          <w:tcPr>
            <w:tcW w:w="919" w:type="dxa"/>
          </w:tcPr>
          <w:p w:rsidR="00394D48" w:rsidRPr="00E41006" w:rsidRDefault="00394D48" w:rsidP="000910CC">
            <w:pPr>
              <w:jc w:val="both"/>
              <w:rPr>
                <w:sz w:val="22"/>
                <w:szCs w:val="22"/>
              </w:rPr>
            </w:pPr>
          </w:p>
        </w:tc>
        <w:tc>
          <w:tcPr>
            <w:tcW w:w="968" w:type="dxa"/>
          </w:tcPr>
          <w:p w:rsidR="00394D48" w:rsidRPr="00E41006" w:rsidRDefault="00394D48" w:rsidP="000910CC">
            <w:pPr>
              <w:jc w:val="both"/>
              <w:rPr>
                <w:sz w:val="22"/>
                <w:szCs w:val="22"/>
              </w:rPr>
            </w:pPr>
          </w:p>
        </w:tc>
        <w:tc>
          <w:tcPr>
            <w:tcW w:w="1499" w:type="dxa"/>
          </w:tcPr>
          <w:p w:rsidR="00394D48" w:rsidRPr="00E41006" w:rsidRDefault="00394D48" w:rsidP="000910CC">
            <w:pPr>
              <w:jc w:val="both"/>
              <w:rPr>
                <w:sz w:val="22"/>
                <w:szCs w:val="22"/>
              </w:rPr>
            </w:pPr>
          </w:p>
        </w:tc>
        <w:tc>
          <w:tcPr>
            <w:tcW w:w="1381" w:type="dxa"/>
          </w:tcPr>
          <w:p w:rsidR="00394D48" w:rsidRPr="00E41006" w:rsidRDefault="00394D48" w:rsidP="000910CC">
            <w:pPr>
              <w:jc w:val="both"/>
              <w:rPr>
                <w:sz w:val="22"/>
                <w:szCs w:val="22"/>
              </w:rPr>
            </w:pPr>
          </w:p>
        </w:tc>
      </w:tr>
      <w:tr w:rsidR="00394D48" w:rsidTr="000910CC">
        <w:tc>
          <w:tcPr>
            <w:tcW w:w="524" w:type="dxa"/>
          </w:tcPr>
          <w:p w:rsidR="00394D48" w:rsidRPr="00E41006" w:rsidRDefault="00394D48" w:rsidP="000910CC">
            <w:pPr>
              <w:jc w:val="both"/>
              <w:rPr>
                <w:sz w:val="22"/>
                <w:szCs w:val="22"/>
              </w:rPr>
            </w:pPr>
            <w:r>
              <w:rPr>
                <w:sz w:val="22"/>
                <w:szCs w:val="22"/>
              </w:rPr>
              <w:lastRenderedPageBreak/>
              <w:t>3.</w:t>
            </w:r>
          </w:p>
        </w:tc>
        <w:tc>
          <w:tcPr>
            <w:tcW w:w="2303" w:type="dxa"/>
          </w:tcPr>
          <w:p w:rsidR="00394D48" w:rsidRPr="000755F3" w:rsidRDefault="00394D48" w:rsidP="000910CC">
            <w:pPr>
              <w:jc w:val="both"/>
              <w:rPr>
                <w:sz w:val="22"/>
                <w:szCs w:val="22"/>
              </w:rPr>
            </w:pPr>
            <w:r>
              <w:rPr>
                <w:sz w:val="22"/>
                <w:szCs w:val="22"/>
              </w:rPr>
              <w:t xml:space="preserve">Имеется ли </w:t>
            </w:r>
            <w:r w:rsidRPr="000755F3">
              <w:rPr>
                <w:sz w:val="22"/>
                <w:szCs w:val="22"/>
              </w:rPr>
              <w:t>у медицинской организации - соискателя лицензи</w:t>
            </w:r>
            <w:proofErr w:type="gramStart"/>
            <w:r w:rsidRPr="000755F3">
              <w:rPr>
                <w:sz w:val="22"/>
                <w:szCs w:val="22"/>
              </w:rPr>
              <w:t>и</w:t>
            </w:r>
            <w:r w:rsidRPr="00C6442D">
              <w:rPr>
                <w:sz w:val="22"/>
                <w:szCs w:val="22"/>
              </w:rPr>
              <w:t>(</w:t>
            </w:r>
            <w:proofErr w:type="gramEnd"/>
            <w:r w:rsidRPr="00C6442D">
              <w:rPr>
                <w:sz w:val="22"/>
                <w:szCs w:val="22"/>
              </w:rPr>
              <w:t>лицензиат</w:t>
            </w:r>
            <w:r>
              <w:rPr>
                <w:sz w:val="22"/>
                <w:szCs w:val="22"/>
              </w:rPr>
              <w:t>а</w:t>
            </w:r>
            <w:r w:rsidRPr="00C6442D">
              <w:rPr>
                <w:sz w:val="22"/>
                <w:szCs w:val="22"/>
              </w:rPr>
              <w:t xml:space="preserve">) </w:t>
            </w:r>
            <w:r w:rsidRPr="000755F3">
              <w:rPr>
                <w:sz w:val="22"/>
                <w:szCs w:val="22"/>
              </w:rPr>
              <w:t xml:space="preserve"> лицензии на осущест</w:t>
            </w:r>
            <w:r>
              <w:rPr>
                <w:sz w:val="22"/>
                <w:szCs w:val="22"/>
              </w:rPr>
              <w:t>вление медицинской деятельности</w:t>
            </w:r>
            <w:r w:rsidRPr="000755F3">
              <w:rPr>
                <w:sz w:val="22"/>
                <w:szCs w:val="22"/>
              </w:rPr>
              <w:t>?</w:t>
            </w:r>
          </w:p>
        </w:tc>
        <w:tc>
          <w:tcPr>
            <w:tcW w:w="1977" w:type="dxa"/>
          </w:tcPr>
          <w:p w:rsidR="00394D48" w:rsidRPr="00E41006" w:rsidRDefault="00394D48" w:rsidP="000910CC">
            <w:pPr>
              <w:jc w:val="both"/>
              <w:rPr>
                <w:sz w:val="22"/>
                <w:szCs w:val="22"/>
              </w:rPr>
            </w:pPr>
            <w:r w:rsidRPr="00EB6779">
              <w:rPr>
                <w:sz w:val="22"/>
                <w:szCs w:val="22"/>
              </w:rPr>
              <w:t>подпункт «ж» пункта 4 Положения</w:t>
            </w:r>
          </w:p>
        </w:tc>
        <w:tc>
          <w:tcPr>
            <w:tcW w:w="919" w:type="dxa"/>
          </w:tcPr>
          <w:p w:rsidR="00394D48" w:rsidRPr="00E41006" w:rsidRDefault="00394D48" w:rsidP="000910CC">
            <w:pPr>
              <w:jc w:val="both"/>
              <w:rPr>
                <w:sz w:val="22"/>
                <w:szCs w:val="22"/>
              </w:rPr>
            </w:pPr>
          </w:p>
        </w:tc>
        <w:tc>
          <w:tcPr>
            <w:tcW w:w="968" w:type="dxa"/>
          </w:tcPr>
          <w:p w:rsidR="00394D48" w:rsidRPr="00E41006" w:rsidRDefault="00394D48" w:rsidP="000910CC">
            <w:pPr>
              <w:jc w:val="both"/>
              <w:rPr>
                <w:sz w:val="22"/>
                <w:szCs w:val="22"/>
              </w:rPr>
            </w:pPr>
          </w:p>
        </w:tc>
        <w:tc>
          <w:tcPr>
            <w:tcW w:w="1499" w:type="dxa"/>
          </w:tcPr>
          <w:p w:rsidR="00394D48" w:rsidRPr="00E41006" w:rsidRDefault="00394D48" w:rsidP="000910CC">
            <w:pPr>
              <w:jc w:val="both"/>
              <w:rPr>
                <w:sz w:val="22"/>
                <w:szCs w:val="22"/>
              </w:rPr>
            </w:pPr>
          </w:p>
        </w:tc>
        <w:tc>
          <w:tcPr>
            <w:tcW w:w="1381" w:type="dxa"/>
          </w:tcPr>
          <w:p w:rsidR="00394D48" w:rsidRPr="00E41006" w:rsidRDefault="00394D48" w:rsidP="000910CC">
            <w:pPr>
              <w:jc w:val="both"/>
              <w:rPr>
                <w:sz w:val="22"/>
                <w:szCs w:val="22"/>
              </w:rPr>
            </w:pPr>
          </w:p>
        </w:tc>
      </w:tr>
      <w:tr w:rsidR="00394D48" w:rsidTr="000910CC">
        <w:tc>
          <w:tcPr>
            <w:tcW w:w="524" w:type="dxa"/>
          </w:tcPr>
          <w:p w:rsidR="00394D48" w:rsidRPr="00E41006" w:rsidRDefault="00394D48" w:rsidP="000910CC">
            <w:pPr>
              <w:jc w:val="both"/>
              <w:rPr>
                <w:sz w:val="22"/>
                <w:szCs w:val="22"/>
              </w:rPr>
            </w:pPr>
            <w:r>
              <w:rPr>
                <w:sz w:val="22"/>
                <w:szCs w:val="22"/>
              </w:rPr>
              <w:t>4.</w:t>
            </w:r>
          </w:p>
        </w:tc>
        <w:tc>
          <w:tcPr>
            <w:tcW w:w="2303" w:type="dxa"/>
          </w:tcPr>
          <w:p w:rsidR="00394D48" w:rsidRPr="00EF38FA" w:rsidRDefault="00394D48" w:rsidP="000910CC">
            <w:pPr>
              <w:jc w:val="both"/>
              <w:rPr>
                <w:sz w:val="22"/>
                <w:szCs w:val="22"/>
              </w:rPr>
            </w:pPr>
            <w:proofErr w:type="gramStart"/>
            <w:r>
              <w:rPr>
                <w:sz w:val="22"/>
                <w:szCs w:val="22"/>
              </w:rPr>
              <w:t>Имеется</w:t>
            </w:r>
            <w:r w:rsidRPr="000755F3">
              <w:rPr>
                <w:sz w:val="22"/>
                <w:szCs w:val="22"/>
              </w:rPr>
              <w:t xml:space="preserve"> в соответствии с правилами надлежащей аптечной практики лекарственных препаратов для медицинского применения, правилами надлежащей практики хранения и перевозки лекарственных препаратов, правилами надлежащей дистрибьюторской практики в рамках Евразийского экономического союза лица, ответственного за внедрение и обеспечение системы качества хранения и перевозки лекарственных препаратов и </w:t>
            </w:r>
            <w:r w:rsidRPr="000755F3">
              <w:rPr>
                <w:sz w:val="22"/>
                <w:szCs w:val="22"/>
              </w:rPr>
              <w:lastRenderedPageBreak/>
              <w:t>актуализацию стандартных операционных процедур для осуществления фармацевтической деятельности в сфере обращения лекарственных средств для медицинского применения</w:t>
            </w:r>
            <w:r w:rsidRPr="00EF38FA">
              <w:rPr>
                <w:sz w:val="22"/>
                <w:szCs w:val="22"/>
              </w:rPr>
              <w:t>?</w:t>
            </w:r>
            <w:proofErr w:type="gramEnd"/>
          </w:p>
        </w:tc>
        <w:tc>
          <w:tcPr>
            <w:tcW w:w="1977" w:type="dxa"/>
          </w:tcPr>
          <w:p w:rsidR="00394D48" w:rsidRPr="00E41006" w:rsidRDefault="00394D48" w:rsidP="000910CC">
            <w:pPr>
              <w:jc w:val="both"/>
              <w:rPr>
                <w:sz w:val="22"/>
                <w:szCs w:val="22"/>
              </w:rPr>
            </w:pPr>
            <w:r w:rsidRPr="00EB6779">
              <w:rPr>
                <w:sz w:val="22"/>
                <w:szCs w:val="22"/>
              </w:rPr>
              <w:lastRenderedPageBreak/>
              <w:t>подпункт «</w:t>
            </w:r>
            <w:proofErr w:type="spellStart"/>
            <w:r w:rsidRPr="00EB6779">
              <w:rPr>
                <w:sz w:val="22"/>
                <w:szCs w:val="22"/>
              </w:rPr>
              <w:t>з</w:t>
            </w:r>
            <w:proofErr w:type="spellEnd"/>
            <w:r w:rsidRPr="00EB6779">
              <w:rPr>
                <w:sz w:val="22"/>
                <w:szCs w:val="22"/>
              </w:rPr>
              <w:t>» пункта 4  Положения</w:t>
            </w:r>
            <w:r w:rsidRPr="0045392F">
              <w:rPr>
                <w:sz w:val="22"/>
                <w:szCs w:val="22"/>
              </w:rPr>
              <w:tab/>
            </w:r>
            <w:r w:rsidRPr="0045392F">
              <w:rPr>
                <w:sz w:val="22"/>
                <w:szCs w:val="22"/>
              </w:rPr>
              <w:tab/>
            </w:r>
          </w:p>
        </w:tc>
        <w:tc>
          <w:tcPr>
            <w:tcW w:w="919" w:type="dxa"/>
          </w:tcPr>
          <w:p w:rsidR="00394D48" w:rsidRPr="00E41006" w:rsidRDefault="00394D48" w:rsidP="000910CC">
            <w:pPr>
              <w:jc w:val="both"/>
              <w:rPr>
                <w:sz w:val="22"/>
                <w:szCs w:val="22"/>
              </w:rPr>
            </w:pPr>
          </w:p>
        </w:tc>
        <w:tc>
          <w:tcPr>
            <w:tcW w:w="968" w:type="dxa"/>
          </w:tcPr>
          <w:p w:rsidR="00394D48" w:rsidRPr="00E41006" w:rsidRDefault="00394D48" w:rsidP="000910CC">
            <w:pPr>
              <w:jc w:val="both"/>
              <w:rPr>
                <w:sz w:val="22"/>
                <w:szCs w:val="22"/>
              </w:rPr>
            </w:pPr>
          </w:p>
        </w:tc>
        <w:tc>
          <w:tcPr>
            <w:tcW w:w="1499" w:type="dxa"/>
          </w:tcPr>
          <w:p w:rsidR="00394D48" w:rsidRPr="00E41006" w:rsidRDefault="00394D48" w:rsidP="000910CC">
            <w:pPr>
              <w:jc w:val="both"/>
              <w:rPr>
                <w:sz w:val="22"/>
                <w:szCs w:val="22"/>
              </w:rPr>
            </w:pPr>
          </w:p>
        </w:tc>
        <w:tc>
          <w:tcPr>
            <w:tcW w:w="1381" w:type="dxa"/>
          </w:tcPr>
          <w:p w:rsidR="00394D48" w:rsidRPr="00E41006" w:rsidRDefault="00394D48" w:rsidP="000910CC">
            <w:pPr>
              <w:jc w:val="both"/>
              <w:rPr>
                <w:sz w:val="22"/>
                <w:szCs w:val="22"/>
              </w:rPr>
            </w:pPr>
          </w:p>
        </w:tc>
      </w:tr>
      <w:tr w:rsidR="00394D48" w:rsidTr="000910CC">
        <w:tc>
          <w:tcPr>
            <w:tcW w:w="524" w:type="dxa"/>
          </w:tcPr>
          <w:p w:rsidR="00394D48" w:rsidRPr="00E41006" w:rsidRDefault="00394D48" w:rsidP="000910CC">
            <w:pPr>
              <w:jc w:val="both"/>
              <w:rPr>
                <w:sz w:val="22"/>
                <w:szCs w:val="22"/>
              </w:rPr>
            </w:pPr>
            <w:r>
              <w:rPr>
                <w:sz w:val="22"/>
                <w:szCs w:val="22"/>
              </w:rPr>
              <w:lastRenderedPageBreak/>
              <w:t>5.</w:t>
            </w:r>
          </w:p>
        </w:tc>
        <w:tc>
          <w:tcPr>
            <w:tcW w:w="2303" w:type="dxa"/>
          </w:tcPr>
          <w:p w:rsidR="00394D48" w:rsidRPr="000755F3" w:rsidRDefault="00394D48" w:rsidP="000910CC">
            <w:pPr>
              <w:jc w:val="both"/>
              <w:rPr>
                <w:sz w:val="22"/>
                <w:szCs w:val="22"/>
              </w:rPr>
            </w:pPr>
            <w:r>
              <w:rPr>
                <w:sz w:val="22"/>
                <w:szCs w:val="22"/>
              </w:rPr>
              <w:t>Имеется</w:t>
            </w:r>
            <w:r w:rsidRPr="000755F3">
              <w:rPr>
                <w:sz w:val="22"/>
                <w:szCs w:val="22"/>
              </w:rPr>
              <w:t xml:space="preserve"> у индивидуального предпринимателя:</w:t>
            </w:r>
          </w:p>
          <w:p w:rsidR="00394D48" w:rsidRPr="00E41006" w:rsidRDefault="00394D48" w:rsidP="000910CC">
            <w:pPr>
              <w:jc w:val="both"/>
              <w:rPr>
                <w:sz w:val="22"/>
                <w:szCs w:val="22"/>
              </w:rPr>
            </w:pPr>
            <w:r w:rsidRPr="000755F3">
              <w:rPr>
                <w:sz w:val="22"/>
                <w:szCs w:val="22"/>
              </w:rPr>
              <w:t>для осуществления фармацевтической деятельности в сфере обращения лекарственных сре</w:t>
            </w:r>
            <w:proofErr w:type="gramStart"/>
            <w:r w:rsidRPr="000755F3">
              <w:rPr>
                <w:sz w:val="22"/>
                <w:szCs w:val="22"/>
              </w:rPr>
              <w:t>дств дл</w:t>
            </w:r>
            <w:proofErr w:type="gramEnd"/>
            <w:r w:rsidRPr="000755F3">
              <w:rPr>
                <w:sz w:val="22"/>
                <w:szCs w:val="22"/>
              </w:rPr>
              <w:t>я медицинского применения - высшего или среднего фармацевтического образования, а также сертификата специалиста или пройденной аккредитации специалиста</w:t>
            </w:r>
            <w:r w:rsidRPr="00EF38FA">
              <w:rPr>
                <w:sz w:val="22"/>
                <w:szCs w:val="22"/>
              </w:rPr>
              <w:t>?</w:t>
            </w:r>
          </w:p>
        </w:tc>
        <w:tc>
          <w:tcPr>
            <w:tcW w:w="1977" w:type="dxa"/>
          </w:tcPr>
          <w:p w:rsidR="00394D48" w:rsidRPr="00E41006" w:rsidRDefault="00394D48" w:rsidP="000910CC">
            <w:pPr>
              <w:jc w:val="both"/>
              <w:rPr>
                <w:sz w:val="22"/>
                <w:szCs w:val="22"/>
              </w:rPr>
            </w:pPr>
            <w:r w:rsidRPr="00EB6779">
              <w:rPr>
                <w:sz w:val="22"/>
                <w:szCs w:val="22"/>
              </w:rPr>
              <w:t>подпункт «и» пункта 4 Положения</w:t>
            </w:r>
            <w:r w:rsidRPr="00B3115B">
              <w:rPr>
                <w:sz w:val="22"/>
                <w:szCs w:val="22"/>
              </w:rPr>
              <w:tab/>
            </w:r>
          </w:p>
        </w:tc>
        <w:tc>
          <w:tcPr>
            <w:tcW w:w="919" w:type="dxa"/>
          </w:tcPr>
          <w:p w:rsidR="00394D48" w:rsidRPr="00E41006" w:rsidRDefault="00394D48" w:rsidP="000910CC">
            <w:pPr>
              <w:jc w:val="both"/>
              <w:rPr>
                <w:sz w:val="22"/>
                <w:szCs w:val="22"/>
              </w:rPr>
            </w:pPr>
          </w:p>
        </w:tc>
        <w:tc>
          <w:tcPr>
            <w:tcW w:w="968" w:type="dxa"/>
          </w:tcPr>
          <w:p w:rsidR="00394D48" w:rsidRPr="00E41006" w:rsidRDefault="00394D48" w:rsidP="000910CC">
            <w:pPr>
              <w:jc w:val="both"/>
              <w:rPr>
                <w:sz w:val="22"/>
                <w:szCs w:val="22"/>
              </w:rPr>
            </w:pPr>
          </w:p>
        </w:tc>
        <w:tc>
          <w:tcPr>
            <w:tcW w:w="1499" w:type="dxa"/>
          </w:tcPr>
          <w:p w:rsidR="00394D48" w:rsidRPr="00E41006" w:rsidRDefault="00394D48" w:rsidP="000910CC">
            <w:pPr>
              <w:jc w:val="both"/>
              <w:rPr>
                <w:sz w:val="22"/>
                <w:szCs w:val="22"/>
              </w:rPr>
            </w:pPr>
          </w:p>
        </w:tc>
        <w:tc>
          <w:tcPr>
            <w:tcW w:w="1381" w:type="dxa"/>
          </w:tcPr>
          <w:p w:rsidR="00394D48" w:rsidRPr="00E41006" w:rsidRDefault="00394D48" w:rsidP="000910CC">
            <w:pPr>
              <w:jc w:val="both"/>
              <w:rPr>
                <w:sz w:val="22"/>
                <w:szCs w:val="22"/>
              </w:rPr>
            </w:pPr>
          </w:p>
        </w:tc>
      </w:tr>
      <w:tr w:rsidR="00394D48" w:rsidTr="000910CC">
        <w:tc>
          <w:tcPr>
            <w:tcW w:w="524" w:type="dxa"/>
          </w:tcPr>
          <w:p w:rsidR="00394D48" w:rsidRPr="00E41006" w:rsidRDefault="00394D48" w:rsidP="000910CC">
            <w:pPr>
              <w:jc w:val="both"/>
              <w:rPr>
                <w:sz w:val="22"/>
                <w:szCs w:val="22"/>
              </w:rPr>
            </w:pPr>
            <w:r>
              <w:rPr>
                <w:sz w:val="22"/>
                <w:szCs w:val="22"/>
              </w:rPr>
              <w:t>6.</w:t>
            </w:r>
          </w:p>
        </w:tc>
        <w:tc>
          <w:tcPr>
            <w:tcW w:w="2303" w:type="dxa"/>
          </w:tcPr>
          <w:p w:rsidR="00394D48" w:rsidRPr="00B84019" w:rsidRDefault="00394D48" w:rsidP="000910CC">
            <w:pPr>
              <w:jc w:val="both"/>
              <w:rPr>
                <w:sz w:val="22"/>
                <w:szCs w:val="22"/>
              </w:rPr>
            </w:pPr>
            <w:r>
              <w:rPr>
                <w:sz w:val="22"/>
                <w:szCs w:val="22"/>
              </w:rPr>
              <w:t>Имеются</w:t>
            </w:r>
            <w:r w:rsidRPr="00B84019">
              <w:rPr>
                <w:sz w:val="22"/>
                <w:szCs w:val="22"/>
              </w:rPr>
              <w:t xml:space="preserve"> у соискателя лицензии</w:t>
            </w:r>
            <w:r>
              <w:rPr>
                <w:sz w:val="22"/>
                <w:szCs w:val="22"/>
              </w:rPr>
              <w:t xml:space="preserve"> (лицензиата)</w:t>
            </w:r>
            <w:r w:rsidRPr="00B84019">
              <w:rPr>
                <w:sz w:val="22"/>
                <w:szCs w:val="22"/>
              </w:rPr>
              <w:t xml:space="preserve"> работник</w:t>
            </w:r>
            <w:r>
              <w:rPr>
                <w:sz w:val="22"/>
                <w:szCs w:val="22"/>
              </w:rPr>
              <w:t>и</w:t>
            </w:r>
            <w:r w:rsidRPr="00B84019">
              <w:rPr>
                <w:sz w:val="22"/>
                <w:szCs w:val="22"/>
              </w:rPr>
              <w:t>, заключивши</w:t>
            </w:r>
            <w:r>
              <w:rPr>
                <w:sz w:val="22"/>
                <w:szCs w:val="22"/>
              </w:rPr>
              <w:t>е</w:t>
            </w:r>
            <w:r w:rsidRPr="00B84019">
              <w:rPr>
                <w:sz w:val="22"/>
                <w:szCs w:val="22"/>
              </w:rPr>
              <w:t xml:space="preserve"> с ним трудовые договоры, деятельность которых непосредственно связана с оптовой торговлей лекарственными средствами для медицинского применения, их хранением и (или) розничной торговлей лекарственными препаратами для медицинского применения, их отпуском, хранением и изготовлением, имеющих:</w:t>
            </w:r>
          </w:p>
          <w:p w:rsidR="00394D48" w:rsidRPr="00E41006" w:rsidRDefault="00394D48" w:rsidP="000910CC">
            <w:pPr>
              <w:jc w:val="both"/>
              <w:rPr>
                <w:sz w:val="22"/>
                <w:szCs w:val="22"/>
              </w:rPr>
            </w:pPr>
            <w:r w:rsidRPr="00B84019">
              <w:rPr>
                <w:sz w:val="22"/>
                <w:szCs w:val="22"/>
              </w:rPr>
              <w:t xml:space="preserve">для осуществления фармацевтической </w:t>
            </w:r>
            <w:r w:rsidRPr="00B84019">
              <w:rPr>
                <w:sz w:val="22"/>
                <w:szCs w:val="22"/>
              </w:rPr>
              <w:lastRenderedPageBreak/>
              <w:t>деятельности в сфере обращения лекарственных сре</w:t>
            </w:r>
            <w:proofErr w:type="gramStart"/>
            <w:r w:rsidRPr="00B84019">
              <w:rPr>
                <w:sz w:val="22"/>
                <w:szCs w:val="22"/>
              </w:rPr>
              <w:t>дств дл</w:t>
            </w:r>
            <w:proofErr w:type="gramEnd"/>
            <w:r w:rsidRPr="00B84019">
              <w:rPr>
                <w:sz w:val="22"/>
                <w:szCs w:val="22"/>
              </w:rPr>
              <w:t>я медицинского применения (за исключением обособленных подразделений медицинских организаций) - высшего или среднего фармацевтического образования, а также сертификата специалиста или пройденной аккредитации специалиста</w:t>
            </w:r>
            <w:r w:rsidRPr="00EF38FA">
              <w:rPr>
                <w:sz w:val="22"/>
                <w:szCs w:val="22"/>
              </w:rPr>
              <w:t>?</w:t>
            </w:r>
          </w:p>
        </w:tc>
        <w:tc>
          <w:tcPr>
            <w:tcW w:w="1977" w:type="dxa"/>
          </w:tcPr>
          <w:p w:rsidR="00394D48" w:rsidRPr="00E41006" w:rsidRDefault="00394D48" w:rsidP="000910CC">
            <w:pPr>
              <w:jc w:val="both"/>
              <w:rPr>
                <w:sz w:val="22"/>
                <w:szCs w:val="22"/>
              </w:rPr>
            </w:pPr>
            <w:r>
              <w:rPr>
                <w:sz w:val="22"/>
                <w:szCs w:val="22"/>
              </w:rPr>
              <w:lastRenderedPageBreak/>
              <w:t>подпункт «к</w:t>
            </w:r>
            <w:r w:rsidRPr="00B3115B">
              <w:rPr>
                <w:sz w:val="22"/>
                <w:szCs w:val="22"/>
              </w:rPr>
              <w:t>» пункта 4 Положения</w:t>
            </w:r>
            <w:r w:rsidRPr="00B3115B">
              <w:rPr>
                <w:sz w:val="22"/>
                <w:szCs w:val="22"/>
              </w:rPr>
              <w:tab/>
            </w:r>
            <w:r w:rsidRPr="00B3115B">
              <w:rPr>
                <w:sz w:val="22"/>
                <w:szCs w:val="22"/>
              </w:rPr>
              <w:tab/>
            </w:r>
          </w:p>
        </w:tc>
        <w:tc>
          <w:tcPr>
            <w:tcW w:w="919" w:type="dxa"/>
          </w:tcPr>
          <w:p w:rsidR="00394D48" w:rsidRPr="00E41006" w:rsidRDefault="00394D48" w:rsidP="000910CC">
            <w:pPr>
              <w:jc w:val="both"/>
              <w:rPr>
                <w:sz w:val="22"/>
                <w:szCs w:val="22"/>
              </w:rPr>
            </w:pPr>
          </w:p>
        </w:tc>
        <w:tc>
          <w:tcPr>
            <w:tcW w:w="968" w:type="dxa"/>
          </w:tcPr>
          <w:p w:rsidR="00394D48" w:rsidRPr="00E41006" w:rsidRDefault="00394D48" w:rsidP="000910CC">
            <w:pPr>
              <w:jc w:val="both"/>
              <w:rPr>
                <w:sz w:val="22"/>
                <w:szCs w:val="22"/>
              </w:rPr>
            </w:pPr>
          </w:p>
        </w:tc>
        <w:tc>
          <w:tcPr>
            <w:tcW w:w="1499" w:type="dxa"/>
          </w:tcPr>
          <w:p w:rsidR="00394D48" w:rsidRPr="00E41006" w:rsidRDefault="00394D48" w:rsidP="000910CC">
            <w:pPr>
              <w:jc w:val="both"/>
              <w:rPr>
                <w:sz w:val="22"/>
                <w:szCs w:val="22"/>
              </w:rPr>
            </w:pPr>
          </w:p>
        </w:tc>
        <w:tc>
          <w:tcPr>
            <w:tcW w:w="1381" w:type="dxa"/>
          </w:tcPr>
          <w:p w:rsidR="00394D48" w:rsidRPr="00E41006" w:rsidRDefault="00394D48" w:rsidP="000910CC">
            <w:pPr>
              <w:jc w:val="both"/>
              <w:rPr>
                <w:sz w:val="22"/>
                <w:szCs w:val="22"/>
              </w:rPr>
            </w:pPr>
          </w:p>
        </w:tc>
      </w:tr>
      <w:tr w:rsidR="00394D48" w:rsidTr="000910CC">
        <w:tc>
          <w:tcPr>
            <w:tcW w:w="524" w:type="dxa"/>
          </w:tcPr>
          <w:p w:rsidR="00394D48" w:rsidRDefault="00394D48" w:rsidP="000910CC">
            <w:pPr>
              <w:jc w:val="both"/>
            </w:pPr>
          </w:p>
        </w:tc>
        <w:tc>
          <w:tcPr>
            <w:tcW w:w="2303" w:type="dxa"/>
          </w:tcPr>
          <w:p w:rsidR="00394D48" w:rsidRPr="00B84019" w:rsidRDefault="00394D48" w:rsidP="000910CC">
            <w:pPr>
              <w:jc w:val="both"/>
            </w:pPr>
            <w:r>
              <w:t xml:space="preserve">Имеются </w:t>
            </w:r>
            <w:r w:rsidRPr="00B84019">
              <w:t>у соискателя лицензи</w:t>
            </w:r>
            <w:proofErr w:type="gramStart"/>
            <w:r w:rsidRPr="00B84019">
              <w:t>и</w:t>
            </w:r>
            <w:r w:rsidRPr="00C6442D">
              <w:t>(</w:t>
            </w:r>
            <w:proofErr w:type="gramEnd"/>
            <w:r w:rsidRPr="00C6442D">
              <w:t>лицензиат</w:t>
            </w:r>
            <w:r>
              <w:t>а</w:t>
            </w:r>
            <w:r w:rsidRPr="00C6442D">
              <w:t xml:space="preserve">) </w:t>
            </w:r>
            <w:r w:rsidRPr="00B84019">
              <w:t xml:space="preserve"> работник</w:t>
            </w:r>
            <w:r>
              <w:t>и</w:t>
            </w:r>
            <w:r w:rsidRPr="00B84019">
              <w:t xml:space="preserve">, заключивших с ним трудовые договоры, деятельность которых непосредственно связана с оптовой торговлей лекарственными средствами для медицинского применения, их хранением и (или) розничной торговлей лекарственными препаратами для медицинского применения, их отпуском, хранением и изготовлением, </w:t>
            </w:r>
            <w:proofErr w:type="spellStart"/>
            <w:r w:rsidRPr="00B84019">
              <w:t>имеющих:для</w:t>
            </w:r>
            <w:proofErr w:type="spellEnd"/>
            <w:r w:rsidRPr="00B84019">
              <w:t xml:space="preserve">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 дополнительного профессионального образования в части розничной торговли лекарственными препаратами для медицинского применения при </w:t>
            </w:r>
            <w:r w:rsidRPr="00B84019">
              <w:lastRenderedPageBreak/>
              <w:t>наличии права на осущест</w:t>
            </w:r>
            <w:r>
              <w:t>вление медицинской деятельности</w:t>
            </w:r>
            <w:r w:rsidRPr="00EF38FA">
              <w:t>?</w:t>
            </w:r>
          </w:p>
        </w:tc>
        <w:tc>
          <w:tcPr>
            <w:tcW w:w="1977" w:type="dxa"/>
          </w:tcPr>
          <w:p w:rsidR="00394D48" w:rsidRDefault="00394D48" w:rsidP="000910CC">
            <w:pPr>
              <w:jc w:val="both"/>
            </w:pPr>
            <w:r w:rsidRPr="00B84019">
              <w:lastRenderedPageBreak/>
              <w:t>подпункт «к» пункта 4 Положения</w:t>
            </w:r>
            <w:r w:rsidRPr="00B84019">
              <w:tab/>
            </w:r>
          </w:p>
        </w:tc>
        <w:tc>
          <w:tcPr>
            <w:tcW w:w="919" w:type="dxa"/>
          </w:tcPr>
          <w:p w:rsidR="00394D48" w:rsidRPr="00E41006" w:rsidRDefault="00394D48" w:rsidP="000910CC">
            <w:pPr>
              <w:jc w:val="both"/>
            </w:pPr>
          </w:p>
        </w:tc>
        <w:tc>
          <w:tcPr>
            <w:tcW w:w="968" w:type="dxa"/>
          </w:tcPr>
          <w:p w:rsidR="00394D48" w:rsidRPr="00E41006" w:rsidRDefault="00394D48" w:rsidP="000910CC">
            <w:pPr>
              <w:jc w:val="both"/>
            </w:pPr>
          </w:p>
        </w:tc>
        <w:tc>
          <w:tcPr>
            <w:tcW w:w="1499" w:type="dxa"/>
          </w:tcPr>
          <w:p w:rsidR="00394D48" w:rsidRPr="00E41006" w:rsidRDefault="00394D48" w:rsidP="000910CC">
            <w:pPr>
              <w:jc w:val="both"/>
            </w:pPr>
          </w:p>
        </w:tc>
        <w:tc>
          <w:tcPr>
            <w:tcW w:w="1381" w:type="dxa"/>
          </w:tcPr>
          <w:p w:rsidR="00394D48" w:rsidRPr="00E41006" w:rsidRDefault="00394D48" w:rsidP="000910CC">
            <w:pPr>
              <w:jc w:val="both"/>
            </w:pPr>
          </w:p>
        </w:tc>
      </w:tr>
    </w:tbl>
    <w:p w:rsidR="00394D48" w:rsidRPr="001A4B7B" w:rsidRDefault="00394D48" w:rsidP="00394D48">
      <w:pPr>
        <w:spacing w:after="0" w:line="240" w:lineRule="auto"/>
        <w:jc w:val="both"/>
        <w:rPr>
          <w:rFonts w:ascii="Times New Roman" w:hAnsi="Times New Roman"/>
          <w:sz w:val="28"/>
          <w:szCs w:val="28"/>
        </w:rPr>
      </w:pPr>
    </w:p>
    <w:p w:rsidR="00394D48" w:rsidRPr="001A4B7B" w:rsidRDefault="00394D48" w:rsidP="00394D48">
      <w:pPr>
        <w:spacing w:after="0" w:line="240" w:lineRule="auto"/>
        <w:jc w:val="both"/>
        <w:rPr>
          <w:rFonts w:ascii="Times New Roman" w:hAnsi="Times New Roman"/>
          <w:sz w:val="28"/>
          <w:szCs w:val="28"/>
        </w:rPr>
      </w:pPr>
      <w:r w:rsidRPr="001A4B7B">
        <w:rPr>
          <w:rFonts w:ascii="Times New Roman" w:hAnsi="Times New Roman"/>
          <w:sz w:val="28"/>
          <w:szCs w:val="28"/>
        </w:rPr>
        <w:t xml:space="preserve">Установлено соответствие/несоответствие соискателя лицензии/лицензиата лицензионным требованиям, предусмотренным постановлением </w:t>
      </w:r>
      <w:r w:rsidRPr="00D514B3">
        <w:rPr>
          <w:rFonts w:ascii="Times New Roman" w:hAnsi="Times New Roman"/>
          <w:sz w:val="28"/>
          <w:szCs w:val="28"/>
        </w:rPr>
        <w:t>Правительства РФ от 31.03.2022</w:t>
      </w:r>
      <w:r>
        <w:rPr>
          <w:rFonts w:ascii="Times New Roman" w:hAnsi="Times New Roman"/>
          <w:sz w:val="28"/>
          <w:szCs w:val="28"/>
        </w:rPr>
        <w:t xml:space="preserve"> г. № 547 «</w:t>
      </w:r>
      <w:r w:rsidRPr="00D514B3">
        <w:rPr>
          <w:rFonts w:ascii="Times New Roman" w:hAnsi="Times New Roman"/>
          <w:sz w:val="28"/>
          <w:szCs w:val="28"/>
        </w:rPr>
        <w:t>Об утверждении Положения о лицензировани</w:t>
      </w:r>
      <w:r>
        <w:rPr>
          <w:rFonts w:ascii="Times New Roman" w:hAnsi="Times New Roman"/>
          <w:sz w:val="28"/>
          <w:szCs w:val="28"/>
        </w:rPr>
        <w:t xml:space="preserve">и фармацевтической деятельности» </w:t>
      </w:r>
      <w:r w:rsidRPr="001A4B7B">
        <w:rPr>
          <w:rFonts w:ascii="Times New Roman" w:hAnsi="Times New Roman"/>
          <w:sz w:val="28"/>
          <w:szCs w:val="28"/>
        </w:rPr>
        <w:t>(нужное подчеркнуть)</w:t>
      </w:r>
    </w:p>
    <w:p w:rsidR="00394D48" w:rsidRPr="001A4B7B" w:rsidRDefault="00394D48" w:rsidP="00394D48">
      <w:pPr>
        <w:spacing w:after="0" w:line="240" w:lineRule="auto"/>
        <w:jc w:val="both"/>
        <w:rPr>
          <w:rFonts w:ascii="Times New Roman" w:hAnsi="Times New Roman"/>
          <w:sz w:val="28"/>
          <w:szCs w:val="28"/>
        </w:rPr>
      </w:pPr>
    </w:p>
    <w:p w:rsidR="00394D48" w:rsidRDefault="00394D48" w:rsidP="00394D48">
      <w:pPr>
        <w:spacing w:after="0" w:line="240" w:lineRule="auto"/>
        <w:jc w:val="both"/>
        <w:rPr>
          <w:rFonts w:ascii="Times New Roman" w:hAnsi="Times New Roman"/>
          <w:sz w:val="28"/>
          <w:szCs w:val="28"/>
        </w:rPr>
      </w:pPr>
      <w:r>
        <w:rPr>
          <w:rFonts w:ascii="Times New Roman" w:hAnsi="Times New Roman"/>
          <w:sz w:val="28"/>
          <w:szCs w:val="28"/>
        </w:rPr>
        <w:t>В случае установления несоответствия указать нормативно-правовой акт и его структурные единицы____________________________________________</w:t>
      </w:r>
    </w:p>
    <w:p w:rsidR="00394D48" w:rsidRDefault="00394D48" w:rsidP="00394D48">
      <w:pPr>
        <w:spacing w:after="0" w:line="240" w:lineRule="auto"/>
        <w:jc w:val="both"/>
        <w:rPr>
          <w:rFonts w:ascii="Times New Roman" w:hAnsi="Times New Roman"/>
          <w:sz w:val="28"/>
          <w:szCs w:val="28"/>
        </w:rPr>
      </w:pPr>
    </w:p>
    <w:p w:rsidR="00394D48" w:rsidRDefault="00394D48" w:rsidP="00394D48">
      <w:pPr>
        <w:spacing w:after="0" w:line="240" w:lineRule="auto"/>
        <w:jc w:val="both"/>
        <w:rPr>
          <w:rFonts w:ascii="Times New Roman" w:hAnsi="Times New Roman"/>
          <w:sz w:val="28"/>
          <w:szCs w:val="28"/>
        </w:rPr>
      </w:pPr>
      <w:r>
        <w:rPr>
          <w:rFonts w:ascii="Times New Roman" w:hAnsi="Times New Roman"/>
          <w:sz w:val="28"/>
          <w:szCs w:val="28"/>
        </w:rPr>
        <w:t>________________________________                             ____________________</w:t>
      </w:r>
    </w:p>
    <w:p w:rsidR="00394D48" w:rsidRDefault="00394D48" w:rsidP="00394D48">
      <w:pPr>
        <w:spacing w:after="0" w:line="240" w:lineRule="auto"/>
        <w:jc w:val="both"/>
        <w:rPr>
          <w:rFonts w:ascii="Times New Roman" w:hAnsi="Times New Roman"/>
        </w:rPr>
      </w:pPr>
      <w:proofErr w:type="gramStart"/>
      <w:r>
        <w:rPr>
          <w:rFonts w:ascii="Times New Roman" w:hAnsi="Times New Roman"/>
        </w:rPr>
        <w:t xml:space="preserve">(должностное лицо, проводившее                                    </w:t>
      </w:r>
      <w:proofErr w:type="gramEnd"/>
    </w:p>
    <w:p w:rsidR="00394D48" w:rsidRDefault="00394D48" w:rsidP="00394D48">
      <w:pPr>
        <w:spacing w:after="0" w:line="240" w:lineRule="auto"/>
        <w:jc w:val="both"/>
        <w:rPr>
          <w:rFonts w:ascii="Times New Roman" w:hAnsi="Times New Roman"/>
        </w:rPr>
      </w:pPr>
      <w:r>
        <w:rPr>
          <w:rFonts w:ascii="Times New Roman" w:hAnsi="Times New Roman"/>
        </w:rPr>
        <w:t xml:space="preserve">оценку соответствия и </w:t>
      </w:r>
      <w:proofErr w:type="gramStart"/>
      <w:r>
        <w:rPr>
          <w:rFonts w:ascii="Times New Roman" w:hAnsi="Times New Roman"/>
        </w:rPr>
        <w:t>заполнившее</w:t>
      </w:r>
      <w:proofErr w:type="gramEnd"/>
      <w:r>
        <w:rPr>
          <w:rFonts w:ascii="Times New Roman" w:hAnsi="Times New Roman"/>
        </w:rPr>
        <w:t xml:space="preserve">                                                                          (подпись)</w:t>
      </w:r>
    </w:p>
    <w:p w:rsidR="00394D48" w:rsidRDefault="00394D48" w:rsidP="00394D48">
      <w:pPr>
        <w:spacing w:after="0" w:line="240" w:lineRule="auto"/>
        <w:jc w:val="both"/>
        <w:rPr>
          <w:rFonts w:ascii="Times New Roman" w:hAnsi="Times New Roman"/>
        </w:rPr>
      </w:pPr>
      <w:r>
        <w:rPr>
          <w:rFonts w:ascii="Times New Roman" w:hAnsi="Times New Roman"/>
        </w:rPr>
        <w:t>оценочный лист)</w:t>
      </w:r>
      <w:r>
        <w:rPr>
          <w:rFonts w:ascii="Times New Roman" w:hAnsi="Times New Roman"/>
        </w:rPr>
        <w:tab/>
      </w:r>
      <w:r>
        <w:rPr>
          <w:rFonts w:ascii="Times New Roman" w:hAnsi="Times New Roman"/>
        </w:rPr>
        <w:tab/>
      </w:r>
    </w:p>
    <w:p w:rsidR="00394D48" w:rsidRDefault="00394D48" w:rsidP="00394D48">
      <w:pPr>
        <w:spacing w:after="0" w:line="240" w:lineRule="auto"/>
        <w:jc w:val="both"/>
        <w:rPr>
          <w:rFonts w:ascii="Times New Roman" w:hAnsi="Times New Roman"/>
          <w:sz w:val="28"/>
          <w:szCs w:val="28"/>
        </w:rPr>
      </w:pPr>
      <w:r>
        <w:rPr>
          <w:rFonts w:ascii="Times New Roman" w:hAnsi="Times New Roman"/>
          <w:sz w:val="28"/>
          <w:szCs w:val="28"/>
        </w:rPr>
        <w:t>________________________________                             ____________________</w:t>
      </w:r>
    </w:p>
    <w:p w:rsidR="00394D48" w:rsidRDefault="00394D48" w:rsidP="00394D48">
      <w:pPr>
        <w:spacing w:after="0" w:line="240" w:lineRule="auto"/>
        <w:jc w:val="both"/>
        <w:rPr>
          <w:rFonts w:ascii="Times New Roman" w:hAnsi="Times New Roman"/>
        </w:rPr>
      </w:pPr>
      <w:r>
        <w:rPr>
          <w:rFonts w:ascii="Times New Roman" w:hAnsi="Times New Roman"/>
        </w:rPr>
        <w:t>(Соискатель лицензии/лицензиат)                                                                             (подпись)</w:t>
      </w:r>
    </w:p>
    <w:p w:rsidR="00394D48" w:rsidRDefault="00394D48" w:rsidP="00394D48">
      <w:pPr>
        <w:spacing w:after="0" w:line="240" w:lineRule="auto"/>
        <w:jc w:val="both"/>
        <w:rPr>
          <w:rFonts w:ascii="Times New Roman" w:hAnsi="Times New Roman"/>
          <w:sz w:val="28"/>
          <w:szCs w:val="28"/>
        </w:rPr>
      </w:pPr>
    </w:p>
    <w:p w:rsidR="00394D48" w:rsidRDefault="00394D48" w:rsidP="00394D48">
      <w:pPr>
        <w:spacing w:after="0" w:line="240" w:lineRule="auto"/>
        <w:jc w:val="both"/>
        <w:rPr>
          <w:rFonts w:ascii="Times New Roman" w:hAnsi="Times New Roman"/>
          <w:sz w:val="28"/>
          <w:szCs w:val="28"/>
        </w:rPr>
      </w:pPr>
      <w:r>
        <w:rPr>
          <w:rFonts w:ascii="Times New Roman" w:hAnsi="Times New Roman"/>
          <w:sz w:val="28"/>
          <w:szCs w:val="28"/>
        </w:rPr>
        <w:t>Оценочный лист получил____________________________________________</w:t>
      </w:r>
    </w:p>
    <w:p w:rsidR="00394D48" w:rsidRDefault="00394D48" w:rsidP="00394D48">
      <w:pPr>
        <w:spacing w:after="0" w:line="240" w:lineRule="auto"/>
        <w:jc w:val="both"/>
        <w:rPr>
          <w:rFonts w:ascii="Times New Roman" w:hAnsi="Times New Roman"/>
          <w:sz w:val="28"/>
          <w:szCs w:val="28"/>
        </w:rPr>
      </w:pPr>
    </w:p>
    <w:p w:rsidR="00394D48" w:rsidRDefault="00394D48" w:rsidP="00394D48">
      <w:pPr>
        <w:spacing w:after="0" w:line="240" w:lineRule="auto"/>
        <w:jc w:val="both"/>
        <w:rPr>
          <w:rFonts w:ascii="Times New Roman" w:hAnsi="Times New Roman"/>
          <w:sz w:val="28"/>
          <w:szCs w:val="28"/>
        </w:rPr>
      </w:pPr>
      <w:r>
        <w:rPr>
          <w:rFonts w:ascii="Times New Roman" w:hAnsi="Times New Roman"/>
          <w:sz w:val="28"/>
          <w:szCs w:val="28"/>
        </w:rPr>
        <w:t>Дата заполнения оценочного листа</w:t>
      </w:r>
    </w:p>
    <w:p w:rsidR="00394D48" w:rsidRDefault="00394D48" w:rsidP="00394D48">
      <w:pPr>
        <w:spacing w:after="0" w:line="240" w:lineRule="auto"/>
        <w:jc w:val="both"/>
        <w:rPr>
          <w:rFonts w:ascii="Times New Roman" w:hAnsi="Times New Roman"/>
          <w:sz w:val="28"/>
          <w:szCs w:val="28"/>
        </w:rPr>
      </w:pPr>
      <w:r>
        <w:rPr>
          <w:rFonts w:ascii="Times New Roman" w:hAnsi="Times New Roman"/>
          <w:sz w:val="28"/>
          <w:szCs w:val="28"/>
        </w:rPr>
        <w:t>«____» ___________ 20____ г.</w:t>
      </w:r>
    </w:p>
    <w:p w:rsidR="00394D48" w:rsidRDefault="00394D48" w:rsidP="00394D48">
      <w:pPr>
        <w:spacing w:after="0" w:line="240" w:lineRule="auto"/>
        <w:jc w:val="both"/>
        <w:rPr>
          <w:rFonts w:ascii="Times New Roman" w:hAnsi="Times New Roman"/>
          <w:sz w:val="28"/>
          <w:szCs w:val="28"/>
        </w:rPr>
      </w:pPr>
    </w:p>
    <w:p w:rsidR="00394D48" w:rsidRDefault="00394D48" w:rsidP="00394D48">
      <w:pPr>
        <w:spacing w:after="0" w:line="240" w:lineRule="auto"/>
        <w:jc w:val="both"/>
        <w:rPr>
          <w:rFonts w:ascii="Times New Roman" w:hAnsi="Times New Roman"/>
          <w:sz w:val="20"/>
          <w:szCs w:val="20"/>
        </w:rPr>
      </w:pPr>
    </w:p>
    <w:p w:rsidR="00394D48" w:rsidRDefault="00394D48" w:rsidP="00394D48">
      <w:pPr>
        <w:spacing w:after="0" w:line="240" w:lineRule="auto"/>
        <w:jc w:val="both"/>
        <w:rPr>
          <w:rFonts w:ascii="Times New Roman" w:hAnsi="Times New Roman"/>
          <w:sz w:val="20"/>
          <w:szCs w:val="20"/>
        </w:rPr>
      </w:pPr>
    </w:p>
    <w:p w:rsidR="00394D48" w:rsidRDefault="00394D48" w:rsidP="00394D48">
      <w:pPr>
        <w:spacing w:after="0" w:line="240" w:lineRule="auto"/>
        <w:jc w:val="both"/>
        <w:rPr>
          <w:rFonts w:ascii="Times New Roman" w:hAnsi="Times New Roman"/>
          <w:sz w:val="20"/>
          <w:szCs w:val="20"/>
        </w:rPr>
      </w:pPr>
    </w:p>
    <w:p w:rsidR="00394D48" w:rsidRDefault="00394D48" w:rsidP="00394D48">
      <w:pPr>
        <w:spacing w:after="0" w:line="240" w:lineRule="auto"/>
        <w:jc w:val="both"/>
        <w:rPr>
          <w:rFonts w:ascii="Times New Roman" w:hAnsi="Times New Roman"/>
          <w:sz w:val="20"/>
          <w:szCs w:val="20"/>
        </w:rPr>
      </w:pPr>
    </w:p>
    <w:p w:rsidR="00394D48" w:rsidRDefault="00394D48" w:rsidP="00394D48">
      <w:pPr>
        <w:spacing w:after="0" w:line="240" w:lineRule="auto"/>
        <w:jc w:val="both"/>
        <w:rPr>
          <w:rFonts w:ascii="Times New Roman" w:hAnsi="Times New Roman"/>
          <w:sz w:val="20"/>
          <w:szCs w:val="20"/>
        </w:rPr>
      </w:pPr>
    </w:p>
    <w:p w:rsidR="00394D48" w:rsidRDefault="00394D48" w:rsidP="00394D48">
      <w:pPr>
        <w:spacing w:after="0" w:line="240" w:lineRule="auto"/>
        <w:jc w:val="both"/>
        <w:rPr>
          <w:rFonts w:ascii="Times New Roman" w:hAnsi="Times New Roman"/>
          <w:sz w:val="20"/>
          <w:szCs w:val="20"/>
        </w:rPr>
      </w:pPr>
    </w:p>
    <w:p w:rsidR="00394D48" w:rsidRDefault="00394D48" w:rsidP="00394D48">
      <w:pPr>
        <w:pStyle w:val="ConsPlusNormal"/>
        <w:jc w:val="right"/>
        <w:outlineLvl w:val="1"/>
        <w:rPr>
          <w:szCs w:val="24"/>
        </w:rPr>
      </w:pPr>
    </w:p>
    <w:p w:rsidR="008000D7" w:rsidRPr="00394D48" w:rsidRDefault="008000D7" w:rsidP="00394D48"/>
    <w:sectPr w:rsidR="008000D7" w:rsidRPr="00394D48" w:rsidSect="000D1F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CC5877"/>
    <w:rsid w:val="000D1F9B"/>
    <w:rsid w:val="00394D48"/>
    <w:rsid w:val="008000D7"/>
    <w:rsid w:val="00CC5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F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5877"/>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C5877"/>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ConsPlusNormal0">
    <w:name w:val="ConsPlusNormal Знак"/>
    <w:link w:val="ConsPlusNormal"/>
    <w:locked/>
    <w:rsid w:val="00CC5877"/>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1424</Words>
  <Characters>8121</Characters>
  <Application>Microsoft Office Word</Application>
  <DocSecurity>0</DocSecurity>
  <Lines>67</Lines>
  <Paragraphs>19</Paragraphs>
  <ScaleCrop>false</ScaleCrop>
  <Company>Grizli777</Company>
  <LinksUpToDate>false</LinksUpToDate>
  <CharactersWithSpaces>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2022-09-01T12:29:00Z</dcterms:created>
  <dcterms:modified xsi:type="dcterms:W3CDTF">2022-09-29T09:41:00Z</dcterms:modified>
</cp:coreProperties>
</file>